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6CA2" w14:textId="77777777" w:rsidR="00CD68A9" w:rsidRPr="00A43868" w:rsidRDefault="001600BA" w:rsidP="001600BA">
      <w:pPr>
        <w:ind w:left="3960" w:firstLine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497C6A">
        <w:rPr>
          <w:rFonts w:ascii="Arial" w:hAnsi="Arial" w:cs="Arial"/>
          <w:b/>
        </w:rPr>
        <w:t>FY20</w:t>
      </w:r>
      <w:r w:rsidR="002B30B6">
        <w:rPr>
          <w:rFonts w:ascii="Arial" w:hAnsi="Arial" w:cs="Arial"/>
          <w:b/>
        </w:rPr>
        <w:t>2</w:t>
      </w:r>
      <w:r w:rsidR="00DE0472">
        <w:rPr>
          <w:rFonts w:ascii="Arial" w:hAnsi="Arial" w:cs="Arial"/>
          <w:b/>
        </w:rPr>
        <w:t>1</w:t>
      </w:r>
      <w:r w:rsidR="002B30B6">
        <w:rPr>
          <w:rFonts w:ascii="Arial" w:hAnsi="Arial" w:cs="Arial"/>
          <w:b/>
        </w:rPr>
        <w:t>-2</w:t>
      </w:r>
      <w:r w:rsidR="00DE0472">
        <w:rPr>
          <w:rFonts w:ascii="Arial" w:hAnsi="Arial" w:cs="Arial"/>
          <w:b/>
        </w:rPr>
        <w:t>2</w:t>
      </w:r>
    </w:p>
    <w:tbl>
      <w:tblPr>
        <w:tblStyle w:val="TableGrid"/>
        <w:tblW w:w="15483" w:type="dxa"/>
        <w:tblInd w:w="-1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690"/>
        <w:gridCol w:w="1381"/>
        <w:gridCol w:w="2159"/>
        <w:gridCol w:w="3030"/>
        <w:gridCol w:w="24"/>
        <w:gridCol w:w="66"/>
        <w:gridCol w:w="2281"/>
        <w:gridCol w:w="58"/>
        <w:gridCol w:w="4440"/>
        <w:gridCol w:w="58"/>
        <w:gridCol w:w="37"/>
      </w:tblGrid>
      <w:tr w:rsidR="0016506E" w:rsidRPr="00A43868" w14:paraId="0940698F" w14:textId="77777777" w:rsidTr="009B0A08">
        <w:trPr>
          <w:gridAfter w:val="1"/>
          <w:wAfter w:w="37" w:type="dxa"/>
        </w:trPr>
        <w:tc>
          <w:tcPr>
            <w:tcW w:w="1259" w:type="dxa"/>
          </w:tcPr>
          <w:p w14:paraId="15196563" w14:textId="77777777" w:rsidR="00FD4ED6" w:rsidRDefault="00FD4ED6" w:rsidP="00CE017F">
            <w:pPr>
              <w:rPr>
                <w:rFonts w:ascii="Arial" w:hAnsi="Arial" w:cs="Arial"/>
                <w:b/>
              </w:rPr>
            </w:pPr>
          </w:p>
          <w:p w14:paraId="0A5334F9" w14:textId="77777777" w:rsidR="0016506E" w:rsidRPr="00A43868" w:rsidRDefault="0016506E" w:rsidP="00CE017F">
            <w:pPr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690" w:type="dxa"/>
          </w:tcPr>
          <w:p w14:paraId="3523FC2A" w14:textId="77777777" w:rsidR="00FD4ED6" w:rsidRDefault="00FD4ED6" w:rsidP="00A43868">
            <w:pPr>
              <w:ind w:left="-12"/>
              <w:rPr>
                <w:rFonts w:ascii="Arial" w:hAnsi="Arial" w:cs="Arial"/>
                <w:b/>
              </w:rPr>
            </w:pPr>
          </w:p>
          <w:p w14:paraId="408DAA94" w14:textId="77777777" w:rsidR="0016506E" w:rsidRPr="00A43868" w:rsidRDefault="0016506E" w:rsidP="00A43868">
            <w:pPr>
              <w:ind w:left="-12"/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81" w:type="dxa"/>
          </w:tcPr>
          <w:p w14:paraId="15D5C902" w14:textId="77777777" w:rsidR="00FD4ED6" w:rsidRDefault="00FD4ED6" w:rsidP="00CE017F">
            <w:pPr>
              <w:rPr>
                <w:rFonts w:ascii="Arial" w:hAnsi="Arial" w:cs="Arial"/>
                <w:b/>
              </w:rPr>
            </w:pPr>
          </w:p>
          <w:p w14:paraId="458D1204" w14:textId="77777777" w:rsidR="0016506E" w:rsidRPr="00A43868" w:rsidRDefault="0016506E" w:rsidP="00CE017F">
            <w:pPr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159" w:type="dxa"/>
          </w:tcPr>
          <w:p w14:paraId="4FF8F772" w14:textId="77777777" w:rsidR="00FD4ED6" w:rsidRDefault="00FD4ED6" w:rsidP="00CE017F">
            <w:pPr>
              <w:rPr>
                <w:rFonts w:ascii="Arial" w:hAnsi="Arial" w:cs="Arial"/>
                <w:b/>
              </w:rPr>
            </w:pPr>
          </w:p>
          <w:p w14:paraId="1D39C202" w14:textId="77777777" w:rsidR="0016506E" w:rsidRPr="00A43868" w:rsidRDefault="0016506E" w:rsidP="00CE017F">
            <w:pPr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120" w:type="dxa"/>
            <w:gridSpan w:val="3"/>
          </w:tcPr>
          <w:p w14:paraId="4BD4884A" w14:textId="77777777" w:rsidR="0016506E" w:rsidRPr="002B30B6" w:rsidRDefault="0016506E" w:rsidP="002B30B6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339" w:type="dxa"/>
            <w:gridSpan w:val="2"/>
          </w:tcPr>
          <w:p w14:paraId="337D5640" w14:textId="77777777" w:rsidR="00FD4ED6" w:rsidRDefault="00FD4ED6" w:rsidP="00546E02">
            <w:pPr>
              <w:ind w:left="-114"/>
              <w:rPr>
                <w:rFonts w:ascii="Arial" w:hAnsi="Arial" w:cs="Arial"/>
                <w:b/>
              </w:rPr>
            </w:pPr>
          </w:p>
          <w:p w14:paraId="6A62A725" w14:textId="77777777" w:rsidR="0016506E" w:rsidRPr="00A43868" w:rsidRDefault="0016506E" w:rsidP="005D55E4">
            <w:pPr>
              <w:ind w:left="-114" w:right="-500"/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t>Location</w:t>
            </w:r>
            <w:r w:rsidR="005D55E4">
              <w:rPr>
                <w:rFonts w:ascii="Arial" w:hAnsi="Arial" w:cs="Arial"/>
                <w:b/>
              </w:rPr>
              <w:t xml:space="preserve"> </w:t>
            </w:r>
            <w:r w:rsidR="005D55E4" w:rsidRPr="005D55E4">
              <w:rPr>
                <w:rFonts w:ascii="Arial" w:hAnsi="Arial" w:cs="Arial"/>
                <w:sz w:val="16"/>
              </w:rPr>
              <w:t>(subject to change)</w:t>
            </w:r>
          </w:p>
        </w:tc>
        <w:tc>
          <w:tcPr>
            <w:tcW w:w="4498" w:type="dxa"/>
            <w:gridSpan w:val="2"/>
          </w:tcPr>
          <w:p w14:paraId="65B324BC" w14:textId="77777777" w:rsidR="00FD4ED6" w:rsidRDefault="00FD4ED6" w:rsidP="00F62935">
            <w:pPr>
              <w:ind w:left="282" w:hanging="30"/>
              <w:rPr>
                <w:rFonts w:ascii="Arial" w:hAnsi="Arial" w:cs="Arial"/>
                <w:b/>
              </w:rPr>
            </w:pPr>
          </w:p>
          <w:p w14:paraId="24952886" w14:textId="77777777" w:rsidR="0016506E" w:rsidRPr="00A43868" w:rsidRDefault="00B05791" w:rsidP="00F62935">
            <w:pPr>
              <w:ind w:left="282" w:hanging="30"/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t xml:space="preserve">Agenda </w:t>
            </w:r>
            <w:r w:rsidR="0016506E" w:rsidRPr="00A43868">
              <w:rPr>
                <w:rFonts w:ascii="Arial" w:hAnsi="Arial" w:cs="Arial"/>
                <w:b/>
              </w:rPr>
              <w:t>Topics/Notes</w:t>
            </w:r>
          </w:p>
        </w:tc>
      </w:tr>
      <w:tr w:rsidR="0016506E" w:rsidRPr="00F760F7" w14:paraId="7C0B3B0B" w14:textId="77777777" w:rsidTr="009B0A08">
        <w:trPr>
          <w:gridAfter w:val="1"/>
          <w:wAfter w:w="37" w:type="dxa"/>
          <w:trHeight w:val="278"/>
        </w:trPr>
        <w:tc>
          <w:tcPr>
            <w:tcW w:w="1259" w:type="dxa"/>
          </w:tcPr>
          <w:p w14:paraId="071E545E" w14:textId="77777777" w:rsidR="0016506E" w:rsidRPr="00A43868" w:rsidRDefault="0016506E" w:rsidP="000D0A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690" w:type="dxa"/>
          </w:tcPr>
          <w:p w14:paraId="31973D37" w14:textId="77777777" w:rsidR="0016506E" w:rsidRPr="00A43868" w:rsidRDefault="0016506E" w:rsidP="000D0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1214411F" w14:textId="77777777" w:rsidR="0016506E" w:rsidRPr="00A43868" w:rsidRDefault="0016506E" w:rsidP="000D0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E130972" w14:textId="77777777" w:rsidR="0016506E" w:rsidRPr="00A43868" w:rsidRDefault="0016506E" w:rsidP="000D0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14:paraId="2B5E2352" w14:textId="77777777" w:rsidR="0016506E" w:rsidRPr="00A43868" w:rsidRDefault="00517F6F" w:rsidP="005576E6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7030A0"/>
                <w:sz w:val="20"/>
                <w:szCs w:val="20"/>
              </w:rPr>
              <w:t>No Meeting</w:t>
            </w:r>
          </w:p>
        </w:tc>
        <w:tc>
          <w:tcPr>
            <w:tcW w:w="2339" w:type="dxa"/>
            <w:gridSpan w:val="2"/>
          </w:tcPr>
          <w:p w14:paraId="557DD083" w14:textId="77777777" w:rsidR="0016506E" w:rsidRPr="00A43868" w:rsidRDefault="0016506E" w:rsidP="00546E02">
            <w:pPr>
              <w:ind w:left="-1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8" w:type="dxa"/>
            <w:gridSpan w:val="2"/>
          </w:tcPr>
          <w:p w14:paraId="56B5159E" w14:textId="77777777" w:rsidR="0016506E" w:rsidRPr="00A43868" w:rsidRDefault="0016506E" w:rsidP="00F62935">
            <w:pPr>
              <w:ind w:left="282" w:hanging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C92" w:rsidRPr="00F760F7" w14:paraId="4EA8C4D9" w14:textId="77777777" w:rsidTr="0069768D">
        <w:trPr>
          <w:gridAfter w:val="1"/>
          <w:wAfter w:w="37" w:type="dxa"/>
          <w:trHeight w:val="1250"/>
        </w:trPr>
        <w:tc>
          <w:tcPr>
            <w:tcW w:w="1259" w:type="dxa"/>
          </w:tcPr>
          <w:p w14:paraId="55E4FD5F" w14:textId="77777777" w:rsidR="00C90C92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5D55E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CD90066" w14:textId="77777777" w:rsidR="005A5360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12F8F" w14:textId="77777777" w:rsidR="005A5360" w:rsidRPr="00A43868" w:rsidRDefault="00F439F2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  <w:r w:rsidR="005A5360">
              <w:rPr>
                <w:rFonts w:ascii="Arial" w:hAnsi="Arial" w:cs="Arial"/>
                <w:sz w:val="20"/>
                <w:szCs w:val="20"/>
              </w:rPr>
              <w:t>.</w:t>
            </w:r>
            <w:r w:rsidR="005D55E4">
              <w:rPr>
                <w:rFonts w:ascii="Arial" w:hAnsi="Arial" w:cs="Arial"/>
                <w:sz w:val="20"/>
                <w:szCs w:val="20"/>
              </w:rPr>
              <w:t>*</w:t>
            </w:r>
            <w:r w:rsidR="005A5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14:paraId="2EBA4702" w14:textId="09452BE6" w:rsidR="00C90C92" w:rsidRPr="00A43868" w:rsidRDefault="00DA3A39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B42EB33" w14:textId="77777777" w:rsidR="005A5360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5C458" w14:textId="13CD0981" w:rsidR="003B54C6" w:rsidRPr="00A43868" w:rsidRDefault="00DA3A39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3C8A1C04" w14:textId="77777777" w:rsidR="003B54C6" w:rsidRPr="00A43868" w:rsidRDefault="002B30B6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</w:tcPr>
          <w:p w14:paraId="19619A33" w14:textId="77777777" w:rsidR="00C90C92" w:rsidRPr="00A43868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</w:t>
            </w:r>
          </w:p>
          <w:p w14:paraId="50655AB6" w14:textId="77777777" w:rsidR="005A5360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5DD32" w14:textId="77777777" w:rsidR="00C90C92" w:rsidRPr="005A5360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  <w:r w:rsidRPr="005A5360">
              <w:rPr>
                <w:rFonts w:ascii="Arial" w:hAnsi="Arial" w:cs="Arial"/>
                <w:sz w:val="20"/>
                <w:szCs w:val="20"/>
              </w:rPr>
              <w:t>Tues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13A248" w14:textId="77777777" w:rsidR="003B54C6" w:rsidRPr="00A43868" w:rsidRDefault="002B30B6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4C6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14:paraId="744552D5" w14:textId="77777777" w:rsidR="005A5360" w:rsidRDefault="005A5360" w:rsidP="005A5360">
            <w:pPr>
              <w:tabs>
                <w:tab w:val="left" w:pos="1211"/>
              </w:tabs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1:00 - 5:30p </w:t>
            </w:r>
            <w:r w:rsidR="00761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7BBCD" w14:textId="77777777" w:rsidR="005A5360" w:rsidRDefault="005A5360" w:rsidP="005A5360">
            <w:pPr>
              <w:tabs>
                <w:tab w:val="left" w:pos="1211"/>
              </w:tabs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6:00 - 8:00p </w:t>
            </w:r>
          </w:p>
          <w:p w14:paraId="4C3C7C37" w14:textId="77777777" w:rsidR="005A5360" w:rsidRDefault="005A5360" w:rsidP="005A5360">
            <w:pPr>
              <w:tabs>
                <w:tab w:val="left" w:pos="1211"/>
              </w:tabs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8:00 - 9:00a</w:t>
            </w:r>
          </w:p>
          <w:p w14:paraId="47763487" w14:textId="77777777" w:rsidR="00C90C92" w:rsidRPr="00A43868" w:rsidRDefault="002B30B6" w:rsidP="005A5360">
            <w:pPr>
              <w:tabs>
                <w:tab w:val="left" w:pos="1211"/>
              </w:tabs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B54C6" w:rsidRPr="00A43868">
              <w:rPr>
                <w:rFonts w:ascii="Arial" w:hAnsi="Arial" w:cs="Arial"/>
                <w:sz w:val="20"/>
                <w:szCs w:val="20"/>
              </w:rPr>
              <w:t>:00</w:t>
            </w:r>
            <w:r w:rsidR="005A5360">
              <w:rPr>
                <w:rFonts w:ascii="Arial" w:hAnsi="Arial" w:cs="Arial"/>
                <w:sz w:val="20"/>
                <w:szCs w:val="20"/>
              </w:rPr>
              <w:t>a</w:t>
            </w:r>
            <w:r w:rsidR="003B54C6" w:rsidRPr="00A4386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A5360">
              <w:rPr>
                <w:rFonts w:ascii="Arial" w:hAnsi="Arial" w:cs="Arial"/>
                <w:sz w:val="20"/>
                <w:szCs w:val="20"/>
              </w:rPr>
              <w:t>1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:00</w:t>
            </w:r>
            <w:r w:rsidR="005A5360">
              <w:rPr>
                <w:rFonts w:ascii="Arial" w:hAnsi="Arial" w:cs="Arial"/>
                <w:sz w:val="20"/>
                <w:szCs w:val="20"/>
              </w:rPr>
              <w:t>p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A0420" w14:textId="77777777" w:rsidR="003B54C6" w:rsidRPr="00A43868" w:rsidRDefault="005A5360" w:rsidP="005A5360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:00</w:t>
            </w:r>
            <w:r w:rsidR="00BA4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F4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3:0</w:t>
            </w:r>
            <w:r w:rsidR="002B30B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0D0CF461" w14:textId="77777777" w:rsidR="003B54C6" w:rsidRPr="00A43868" w:rsidRDefault="003B54C6" w:rsidP="007615B6">
            <w:pPr>
              <w:tabs>
                <w:tab w:val="left" w:pos="1234"/>
              </w:tabs>
              <w:ind w:left="161" w:right="708" w:hanging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507DBEB" w14:textId="77777777" w:rsidR="00C90C92" w:rsidRPr="00A43868" w:rsidRDefault="007615B6" w:rsidP="002B30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598CA66E" w14:textId="77777777" w:rsidR="005A5360" w:rsidRDefault="005A5360" w:rsidP="0069768D">
            <w:pPr>
              <w:ind w:hanging="105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Work Session</w:t>
            </w:r>
          </w:p>
          <w:p w14:paraId="03D99E8F" w14:textId="77777777" w:rsidR="005A5360" w:rsidRPr="005A5360" w:rsidRDefault="005A5360" w:rsidP="0069768D">
            <w:pPr>
              <w:ind w:hanging="105"/>
              <w:rPr>
                <w:rFonts w:ascii="Arial" w:hAnsi="Arial" w:cs="Arial"/>
                <w:sz w:val="20"/>
                <w:szCs w:val="20"/>
              </w:rPr>
            </w:pPr>
            <w:r w:rsidRPr="005A5360">
              <w:rPr>
                <w:rFonts w:ascii="Arial" w:hAnsi="Arial" w:cs="Arial"/>
                <w:sz w:val="20"/>
                <w:szCs w:val="20"/>
              </w:rPr>
              <w:t>Board Dinner</w:t>
            </w:r>
          </w:p>
          <w:p w14:paraId="4EA48A32" w14:textId="77777777" w:rsidR="005A5360" w:rsidRPr="005A5360" w:rsidRDefault="005A5360" w:rsidP="0069768D">
            <w:pPr>
              <w:ind w:hanging="105"/>
              <w:rPr>
                <w:rFonts w:ascii="Arial" w:hAnsi="Arial" w:cs="Arial"/>
                <w:sz w:val="20"/>
                <w:szCs w:val="20"/>
              </w:rPr>
            </w:pPr>
            <w:r w:rsidRPr="005A5360">
              <w:rPr>
                <w:rFonts w:ascii="Arial" w:hAnsi="Arial" w:cs="Arial"/>
                <w:sz w:val="20"/>
                <w:szCs w:val="20"/>
              </w:rPr>
              <w:t>Local/Campus Meet &amp; Greet</w:t>
            </w:r>
          </w:p>
          <w:p w14:paraId="19568D7D" w14:textId="77777777" w:rsidR="00C90C92" w:rsidRPr="00A43868" w:rsidRDefault="00C90C92" w:rsidP="0069768D">
            <w:pPr>
              <w:ind w:hanging="105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>Annual Planning Retreat</w:t>
            </w:r>
            <w:r w:rsidRPr="00A4386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</w:p>
          <w:p w14:paraId="287EA86A" w14:textId="77777777" w:rsidR="003B54C6" w:rsidRPr="005A5360" w:rsidRDefault="002B30B6" w:rsidP="005A5360">
            <w:pPr>
              <w:ind w:left="-10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Trustee Meeting</w:t>
            </w:r>
          </w:p>
        </w:tc>
        <w:tc>
          <w:tcPr>
            <w:tcW w:w="2339" w:type="dxa"/>
            <w:gridSpan w:val="2"/>
          </w:tcPr>
          <w:p w14:paraId="1E0FA03C" w14:textId="77777777" w:rsidR="005A5360" w:rsidRPr="00A43868" w:rsidRDefault="00DE0472" w:rsidP="002B30B6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9F2">
              <w:rPr>
                <w:rFonts w:ascii="Arial" w:hAnsi="Arial" w:cs="Arial"/>
                <w:sz w:val="20"/>
                <w:szCs w:val="20"/>
              </w:rPr>
              <w:t>Aspen</w:t>
            </w:r>
          </w:p>
        </w:tc>
        <w:tc>
          <w:tcPr>
            <w:tcW w:w="4498" w:type="dxa"/>
            <w:gridSpan w:val="2"/>
          </w:tcPr>
          <w:p w14:paraId="5882DA56" w14:textId="77777777" w:rsidR="00C90C92" w:rsidRPr="00A43868" w:rsidRDefault="00C90C92" w:rsidP="00F62935">
            <w:pPr>
              <w:ind w:left="282" w:hanging="30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Annual Planning Retreat </w:t>
            </w:r>
          </w:p>
          <w:p w14:paraId="2EFF0C74" w14:textId="77777777" w:rsidR="003B54C6" w:rsidRPr="00A43868" w:rsidRDefault="003B54C6" w:rsidP="00F62935">
            <w:pPr>
              <w:ind w:left="282" w:hanging="30"/>
              <w:rPr>
                <w:rFonts w:ascii="Arial" w:hAnsi="Arial" w:cs="Arial"/>
                <w:sz w:val="20"/>
                <w:szCs w:val="20"/>
              </w:rPr>
            </w:pPr>
          </w:p>
          <w:p w14:paraId="098D979C" w14:textId="77777777" w:rsidR="004139FA" w:rsidRDefault="003B54C6" w:rsidP="00F62935">
            <w:pPr>
              <w:ind w:left="282" w:hanging="30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Appoint</w:t>
            </w:r>
            <w:r w:rsidR="004139FA">
              <w:rPr>
                <w:rFonts w:ascii="Arial" w:hAnsi="Arial" w:cs="Arial"/>
                <w:sz w:val="20"/>
                <w:szCs w:val="20"/>
              </w:rPr>
              <w:t xml:space="preserve"> members to CMC/Garfield County</w:t>
            </w:r>
          </w:p>
          <w:p w14:paraId="17FDEA81" w14:textId="77777777" w:rsidR="003B54C6" w:rsidRDefault="004139FA" w:rsidP="00FC178B">
            <w:pPr>
              <w:ind w:left="16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54C6" w:rsidRPr="00A43868">
              <w:rPr>
                <w:rFonts w:ascii="Arial" w:hAnsi="Arial" w:cs="Arial"/>
                <w:sz w:val="20"/>
                <w:szCs w:val="20"/>
              </w:rPr>
              <w:t>Library Condo Association (as needed)</w:t>
            </w:r>
          </w:p>
          <w:p w14:paraId="031A1E80" w14:textId="77777777" w:rsidR="005A5360" w:rsidRDefault="005A5360" w:rsidP="00FC178B">
            <w:pPr>
              <w:ind w:left="16" w:hanging="30"/>
              <w:rPr>
                <w:rFonts w:ascii="Arial" w:hAnsi="Arial" w:cs="Arial"/>
                <w:sz w:val="20"/>
                <w:szCs w:val="20"/>
              </w:rPr>
            </w:pPr>
          </w:p>
          <w:p w14:paraId="1C10BA7E" w14:textId="77777777" w:rsidR="005A5360" w:rsidRDefault="005A5360" w:rsidP="005A5360">
            <w:pPr>
              <w:ind w:left="16" w:right="-140" w:first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Planning; session w/Campus Leaders</w:t>
            </w:r>
          </w:p>
          <w:p w14:paraId="48CF2AC6" w14:textId="77777777" w:rsidR="005A5360" w:rsidRPr="00A43868" w:rsidRDefault="005A5360" w:rsidP="005A5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C92" w:rsidRPr="00F760F7" w14:paraId="3D275216" w14:textId="77777777" w:rsidTr="005D55E4">
        <w:trPr>
          <w:trHeight w:val="998"/>
        </w:trPr>
        <w:tc>
          <w:tcPr>
            <w:tcW w:w="1259" w:type="dxa"/>
          </w:tcPr>
          <w:p w14:paraId="3B948748" w14:textId="77777777" w:rsidR="00C90C92" w:rsidRPr="005A5360" w:rsidRDefault="005A5360" w:rsidP="00C90C92">
            <w:pPr>
              <w:rPr>
                <w:rFonts w:ascii="Arial" w:hAnsi="Arial" w:cs="Arial"/>
                <w:sz w:val="20"/>
                <w:szCs w:val="20"/>
              </w:rPr>
            </w:pPr>
            <w:r w:rsidRPr="005A5360">
              <w:rPr>
                <w:rFonts w:ascii="Arial" w:hAnsi="Arial" w:cs="Arial"/>
                <w:sz w:val="20"/>
                <w:szCs w:val="20"/>
              </w:rPr>
              <w:t>Oct.</w:t>
            </w:r>
            <w:r w:rsidR="005E5B96" w:rsidRPr="00A43997">
              <w:rPr>
                <w:sz w:val="16"/>
              </w:rPr>
              <w:t xml:space="preserve"> ^</w:t>
            </w:r>
          </w:p>
        </w:tc>
        <w:tc>
          <w:tcPr>
            <w:tcW w:w="690" w:type="dxa"/>
          </w:tcPr>
          <w:p w14:paraId="4C16B5D0" w14:textId="5BBE5B0F" w:rsidR="00C90C92" w:rsidRPr="00A43868" w:rsidRDefault="00DA3A39" w:rsidP="00497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14:paraId="1E49D28B" w14:textId="77777777" w:rsidR="00C90C92" w:rsidRPr="00A43868" w:rsidRDefault="00C90C92" w:rsidP="003B54C6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360">
              <w:rPr>
                <w:rFonts w:ascii="Arial" w:hAnsi="Arial" w:cs="Arial"/>
                <w:sz w:val="20"/>
                <w:szCs w:val="20"/>
              </w:rPr>
              <w:t>Tues</w:t>
            </w:r>
            <w:r w:rsidR="000764D3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14:paraId="111EDA24" w14:textId="77777777" w:rsidR="00CA5D17" w:rsidRDefault="005D55E4" w:rsidP="005D55E4">
            <w:pPr>
              <w:ind w:left="71" w:right="702" w:hanging="1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</w:t>
            </w:r>
            <w:r w:rsidR="00CA5D17">
              <w:rPr>
                <w:rFonts w:ascii="Arial" w:hAnsi="Arial" w:cs="Arial"/>
                <w:sz w:val="20"/>
                <w:szCs w:val="20"/>
              </w:rPr>
              <w:t>0</w:t>
            </w:r>
            <w:r w:rsidR="0069768D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9:3</w:t>
            </w:r>
            <w:r w:rsidR="009B0A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7A36108" w14:textId="77777777" w:rsidR="00475EFC" w:rsidRDefault="005D55E4" w:rsidP="005D55E4">
            <w:pPr>
              <w:ind w:left="71" w:right="702" w:hanging="1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</w:t>
            </w:r>
            <w:r w:rsidR="00021E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54C6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-</w:t>
            </w:r>
            <w:r w:rsidR="003B54C6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noon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CE5477" w14:textId="77777777" w:rsidR="00475EFC" w:rsidRDefault="00475EFC" w:rsidP="007615B6">
            <w:pPr>
              <w:ind w:left="71" w:right="70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8B0390" w14:textId="77777777" w:rsidR="00C90C92" w:rsidRPr="00A43868" w:rsidRDefault="005D55E4" w:rsidP="005D55E4">
            <w:pPr>
              <w:ind w:left="71" w:right="70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69768D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3:0</w:t>
            </w:r>
            <w:r w:rsidR="009B0A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30" w:type="dxa"/>
          </w:tcPr>
          <w:p w14:paraId="67149D34" w14:textId="77777777" w:rsidR="005D55E4" w:rsidRDefault="005D55E4" w:rsidP="009B0A08">
            <w:pPr>
              <w:ind w:left="-119" w:right="-45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ocal 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Meet &amp; Greet </w:t>
            </w:r>
          </w:p>
          <w:p w14:paraId="1CDFC855" w14:textId="77777777" w:rsidR="0069768D" w:rsidRDefault="009B0A08" w:rsidP="00C32C7F">
            <w:pPr>
              <w:ind w:left="-103" w:right="-45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Work Session </w:t>
            </w:r>
            <w:r w:rsidRPr="00A43868">
              <w:rPr>
                <w:rFonts w:ascii="Arial" w:hAnsi="Arial" w:cs="Arial"/>
                <w:color w:val="00B050"/>
                <w:sz w:val="20"/>
                <w:szCs w:val="20"/>
              </w:rPr>
              <w:t>(Enrollment, Budget Preview/Planning</w:t>
            </w:r>
            <w:r w:rsidR="0069768D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501522B2" w14:textId="77777777" w:rsidR="009B0A08" w:rsidRDefault="009B0A08" w:rsidP="009B0A08">
            <w:pPr>
              <w:ind w:left="-119" w:right="-45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576E6">
              <w:rPr>
                <w:rFonts w:ascii="Arial" w:hAnsi="Arial" w:cs="Arial"/>
                <w:b/>
                <w:color w:val="C00000"/>
                <w:sz w:val="20"/>
                <w:szCs w:val="20"/>
              </w:rPr>
              <w:t>Trustee Meeting</w:t>
            </w: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55E0DAE2" w14:textId="77777777" w:rsidR="00C90C92" w:rsidRPr="00B2044A" w:rsidRDefault="00C90C92" w:rsidP="00B2044A">
            <w:pPr>
              <w:ind w:hanging="1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3"/>
          </w:tcPr>
          <w:p w14:paraId="2E39F03C" w14:textId="77777777" w:rsidR="00C90C92" w:rsidRPr="00A43868" w:rsidRDefault="00C90C92" w:rsidP="005A5331">
            <w:pPr>
              <w:ind w:left="-114" w:firstLine="129"/>
              <w:rPr>
                <w:rFonts w:ascii="Arial" w:hAnsi="Arial" w:cs="Arial"/>
                <w:sz w:val="20"/>
                <w:szCs w:val="20"/>
              </w:rPr>
            </w:pPr>
          </w:p>
          <w:p w14:paraId="7FC2095B" w14:textId="77777777" w:rsidR="005A5360" w:rsidRDefault="00F439F2" w:rsidP="00546E02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Morgridge Commons or Glenwood Ctr. (TBD)</w:t>
            </w:r>
          </w:p>
          <w:p w14:paraId="51EDE6E9" w14:textId="77777777" w:rsidR="00C90C92" w:rsidRPr="00A43868" w:rsidRDefault="00C90C92" w:rsidP="00546E02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3" w:type="dxa"/>
            <w:gridSpan w:val="4"/>
          </w:tcPr>
          <w:p w14:paraId="2EC0666A" w14:textId="77777777" w:rsidR="00C90C92" w:rsidRDefault="005A5331" w:rsidP="005A5331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annual budget setting cycle, tuition setting discussions</w:t>
            </w:r>
          </w:p>
          <w:p w14:paraId="2625CE52" w14:textId="77777777" w:rsidR="00F02ED3" w:rsidRDefault="00F02ED3" w:rsidP="005A5331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14:paraId="1368E327" w14:textId="77777777" w:rsidR="00F02ED3" w:rsidRDefault="00F02ED3" w:rsidP="005A5331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14:paraId="39DF0DF5" w14:textId="77777777" w:rsidR="00F02ED3" w:rsidRPr="00A43868" w:rsidRDefault="00F02ED3" w:rsidP="005D5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C92" w:rsidRPr="00F760F7" w14:paraId="5B28C933" w14:textId="77777777" w:rsidTr="009B0A08">
        <w:trPr>
          <w:gridAfter w:val="2"/>
          <w:wAfter w:w="95" w:type="dxa"/>
          <w:trHeight w:val="125"/>
        </w:trPr>
        <w:tc>
          <w:tcPr>
            <w:tcW w:w="1259" w:type="dxa"/>
          </w:tcPr>
          <w:p w14:paraId="2884E6EB" w14:textId="77777777" w:rsidR="00C90C92" w:rsidRPr="00A43868" w:rsidRDefault="005D55E4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Nov.</w:t>
            </w:r>
          </w:p>
        </w:tc>
        <w:tc>
          <w:tcPr>
            <w:tcW w:w="690" w:type="dxa"/>
          </w:tcPr>
          <w:p w14:paraId="0D9B7F72" w14:textId="77777777" w:rsidR="00C90C92" w:rsidRPr="00A43868" w:rsidRDefault="00C90C92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2174E320" w14:textId="77777777" w:rsidR="00C90C92" w:rsidRPr="00A43868" w:rsidRDefault="00C90C92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1C3A0AA2" w14:textId="77777777" w:rsidR="00C90C92" w:rsidRPr="00A43868" w:rsidRDefault="00C90C92" w:rsidP="00A43868">
            <w:pPr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14:paraId="79B6B1AE" w14:textId="77777777" w:rsidR="00C90C92" w:rsidRDefault="00C90C92" w:rsidP="00B95F45">
            <w:pPr>
              <w:ind w:left="-108" w:right="726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7030A0"/>
                <w:sz w:val="20"/>
                <w:szCs w:val="20"/>
              </w:rPr>
              <w:t>No Meeting</w:t>
            </w:r>
          </w:p>
          <w:p w14:paraId="70CB4F54" w14:textId="77777777" w:rsidR="00FC178B" w:rsidRPr="00A43868" w:rsidRDefault="00FC178B" w:rsidP="00FC178B">
            <w:pPr>
              <w:ind w:left="-108" w:right="5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Employee Town Halls</w:t>
            </w:r>
          </w:p>
        </w:tc>
        <w:tc>
          <w:tcPr>
            <w:tcW w:w="2347" w:type="dxa"/>
            <w:gridSpan w:val="2"/>
          </w:tcPr>
          <w:p w14:paraId="42AF31BE" w14:textId="77777777" w:rsidR="00C90C92" w:rsidRPr="00A43868" w:rsidRDefault="00C90C92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8" w:type="dxa"/>
            <w:gridSpan w:val="2"/>
          </w:tcPr>
          <w:p w14:paraId="561412F9" w14:textId="77777777" w:rsidR="00C90C92" w:rsidRPr="00A43868" w:rsidRDefault="00C90C92" w:rsidP="00CA2E56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C92" w:rsidRPr="00F760F7" w14:paraId="61CA60F7" w14:textId="77777777" w:rsidTr="009B0A08">
        <w:trPr>
          <w:gridAfter w:val="2"/>
          <w:wAfter w:w="95" w:type="dxa"/>
        </w:trPr>
        <w:tc>
          <w:tcPr>
            <w:tcW w:w="1259" w:type="dxa"/>
          </w:tcPr>
          <w:p w14:paraId="46BB9533" w14:textId="77777777" w:rsidR="00C90C92" w:rsidRPr="00A43868" w:rsidRDefault="005D55E4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</w:t>
            </w:r>
            <w:r w:rsidR="0043587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14:paraId="2557A00B" w14:textId="77777777" w:rsidR="00546E02" w:rsidRDefault="00DE0472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DA389A8" w14:textId="77777777" w:rsidR="00546E02" w:rsidRDefault="00546E02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4CCB1" w14:textId="77777777" w:rsidR="00546E02" w:rsidRDefault="00546E02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D9A42" w14:textId="77777777" w:rsidR="00C90C92" w:rsidRPr="00A43868" w:rsidRDefault="00DE0472" w:rsidP="00C90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14:paraId="0463CED7" w14:textId="77777777" w:rsidR="00546E02" w:rsidRDefault="005D55E4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  <w:r w:rsidR="00546E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02C110" w14:textId="77777777" w:rsidR="00546E02" w:rsidRDefault="00546E02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523B4" w14:textId="77777777" w:rsidR="00546E02" w:rsidRDefault="00546E02" w:rsidP="00C90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7A6A0" w14:textId="77777777" w:rsidR="00C90C92" w:rsidRPr="00A43868" w:rsidRDefault="005D55E4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0764D3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14:paraId="04303A3F" w14:textId="77777777" w:rsidR="00546E02" w:rsidRDefault="005D55E4" w:rsidP="007615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2:00 - 5:3</w:t>
            </w:r>
            <w:r w:rsidR="00546E0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9372880" w14:textId="77777777" w:rsidR="00546E02" w:rsidRDefault="00546E02" w:rsidP="007615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199761" w14:textId="77777777" w:rsidR="00546E02" w:rsidRDefault="00546E02" w:rsidP="007615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6:00 - 8:00</w:t>
            </w:r>
          </w:p>
          <w:p w14:paraId="44D15F1F" w14:textId="77777777" w:rsidR="00CA5D17" w:rsidRDefault="00546E02" w:rsidP="007615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</w:t>
            </w:r>
            <w:r w:rsidR="00CA5D1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9768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3FBE">
              <w:rPr>
                <w:rFonts w:ascii="Arial" w:hAnsi="Arial" w:cs="Arial"/>
                <w:sz w:val="20"/>
                <w:szCs w:val="20"/>
              </w:rPr>
              <w:t>9:00</w:t>
            </w:r>
          </w:p>
          <w:p w14:paraId="2F3AFDE8" w14:textId="77777777" w:rsidR="00C90C92" w:rsidRPr="00A43868" w:rsidRDefault="00546E02" w:rsidP="007615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32971">
              <w:rPr>
                <w:rFonts w:ascii="Arial" w:hAnsi="Arial" w:cs="Arial"/>
                <w:sz w:val="20"/>
                <w:szCs w:val="20"/>
              </w:rPr>
              <w:t>:00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-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 xml:space="preserve">noon </w:t>
            </w:r>
          </w:p>
          <w:p w14:paraId="052B785D" w14:textId="77777777" w:rsidR="00C90C92" w:rsidRPr="00A43868" w:rsidRDefault="00DF16AA" w:rsidP="007615B6">
            <w:pPr>
              <w:ind w:left="161" w:right="726" w:hanging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-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87D">
              <w:rPr>
                <w:rFonts w:ascii="Arial" w:hAnsi="Arial" w:cs="Arial"/>
                <w:sz w:val="20"/>
                <w:szCs w:val="20"/>
              </w:rPr>
              <w:t>3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6FB53B68" w14:textId="77777777" w:rsidR="00C90C92" w:rsidRPr="00A43868" w:rsidRDefault="00C90C92" w:rsidP="00A43868">
            <w:pPr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14:paraId="16B50AC2" w14:textId="77777777" w:rsidR="00546E02" w:rsidRPr="00CA5D17" w:rsidRDefault="00546E02" w:rsidP="00B95F4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A5D17">
              <w:rPr>
                <w:rFonts w:ascii="Arial" w:hAnsi="Arial" w:cs="Arial"/>
                <w:sz w:val="20"/>
                <w:szCs w:val="20"/>
              </w:rPr>
              <w:t>Committee meetings</w:t>
            </w:r>
            <w:r w:rsidR="005A5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5E4">
              <w:rPr>
                <w:rFonts w:ascii="Arial" w:hAnsi="Arial" w:cs="Arial"/>
                <w:sz w:val="20"/>
                <w:szCs w:val="20"/>
              </w:rPr>
              <w:t>and/</w:t>
            </w:r>
            <w:r w:rsidR="005A5331">
              <w:rPr>
                <w:rFonts w:ascii="Arial" w:hAnsi="Arial" w:cs="Arial"/>
                <w:sz w:val="20"/>
                <w:szCs w:val="20"/>
              </w:rPr>
              <w:t>or Work Session</w:t>
            </w:r>
            <w:r w:rsidRPr="00CA5D17">
              <w:rPr>
                <w:rFonts w:ascii="Arial" w:hAnsi="Arial" w:cs="Arial"/>
                <w:sz w:val="20"/>
                <w:szCs w:val="20"/>
              </w:rPr>
              <w:t>, as needed</w:t>
            </w:r>
            <w:r w:rsidR="005D5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A5F43" w14:textId="77777777" w:rsidR="00546E02" w:rsidRDefault="00546E02" w:rsidP="00B95F45">
            <w:pPr>
              <w:ind w:left="-108"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Dinner</w:t>
            </w:r>
            <w:r w:rsidR="005D55E4">
              <w:rPr>
                <w:rFonts w:ascii="Arial" w:hAnsi="Arial" w:cs="Arial"/>
                <w:sz w:val="20"/>
                <w:szCs w:val="20"/>
              </w:rPr>
              <w:t xml:space="preserve"> at Theobalds</w:t>
            </w:r>
          </w:p>
          <w:p w14:paraId="1DD55C51" w14:textId="77777777" w:rsidR="004E3FBE" w:rsidRPr="004E3FBE" w:rsidRDefault="004E3FBE" w:rsidP="004E3FBE">
            <w:pPr>
              <w:ind w:left="-108" w:right="510"/>
              <w:rPr>
                <w:rFonts w:ascii="Arial" w:hAnsi="Arial" w:cs="Arial"/>
                <w:sz w:val="20"/>
                <w:szCs w:val="20"/>
              </w:rPr>
            </w:pPr>
            <w:r w:rsidRPr="004E3FBE">
              <w:rPr>
                <w:rFonts w:ascii="Arial" w:hAnsi="Arial" w:cs="Arial"/>
                <w:sz w:val="20"/>
                <w:szCs w:val="20"/>
              </w:rPr>
              <w:t>Local Campus Meet/Greet</w:t>
            </w:r>
          </w:p>
          <w:p w14:paraId="1D435423" w14:textId="77777777" w:rsidR="00DF16AA" w:rsidRPr="00A43868" w:rsidRDefault="00DF16AA" w:rsidP="00DF16AA">
            <w:pPr>
              <w:ind w:left="-108" w:right="-102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Work Session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(Budget, Tuition</w:t>
            </w:r>
            <w:r w:rsidRPr="00A43868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3AFF8BD8" w14:textId="77777777" w:rsidR="00DF16AA" w:rsidRDefault="00DF16AA" w:rsidP="00DF16AA">
            <w:pPr>
              <w:ind w:left="-119" w:right="-45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576E6">
              <w:rPr>
                <w:rFonts w:ascii="Arial" w:hAnsi="Arial" w:cs="Arial"/>
                <w:b/>
                <w:color w:val="C00000"/>
                <w:sz w:val="20"/>
                <w:szCs w:val="20"/>
              </w:rPr>
              <w:t>Trustee Meeting</w:t>
            </w: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78A4C218" w14:textId="77777777" w:rsidR="00C90C92" w:rsidRPr="00A43868" w:rsidRDefault="00C90C92" w:rsidP="00B95F45">
            <w:pPr>
              <w:ind w:left="-108" w:right="726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3B710BF" w14:textId="77777777" w:rsidR="00C90C92" w:rsidRPr="00A43868" w:rsidRDefault="00C90C92" w:rsidP="00B95F45">
            <w:pPr>
              <w:ind w:left="-108" w:right="726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010A5D50" w14:textId="77777777" w:rsidR="00C90C92" w:rsidRDefault="00F439F2" w:rsidP="005A5331">
            <w:pPr>
              <w:ind w:left="-114" w:right="-195" w:firstLine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Breckenridge</w:t>
            </w:r>
            <w:r w:rsidR="002B3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A6516" w14:textId="77777777" w:rsidR="005A5331" w:rsidRDefault="005A5331" w:rsidP="005A5331">
            <w:pPr>
              <w:ind w:left="-114" w:right="-195" w:firstLine="99"/>
              <w:rPr>
                <w:rFonts w:ascii="Arial" w:hAnsi="Arial" w:cs="Arial"/>
                <w:sz w:val="20"/>
                <w:szCs w:val="20"/>
              </w:rPr>
            </w:pPr>
          </w:p>
          <w:p w14:paraId="74F4B81C" w14:textId="77777777" w:rsidR="005D55E4" w:rsidRDefault="002B30B6" w:rsidP="005A5331">
            <w:pPr>
              <w:ind w:left="-114" w:right="-195" w:firstLine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47FB92" w14:textId="77777777" w:rsidR="005A5331" w:rsidRPr="00A43868" w:rsidRDefault="00DE0472" w:rsidP="005A5331">
            <w:pPr>
              <w:ind w:left="-114" w:right="-195" w:firstLine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2"/>
          </w:tcPr>
          <w:p w14:paraId="438AF21F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Sign Conflict of Interest &amp; Affirmation of Service Forms; Trustee Handbook updated; new Trustee orientation (</w:t>
            </w:r>
            <w:r w:rsidR="0069768D">
              <w:rPr>
                <w:rFonts w:ascii="Arial" w:hAnsi="Arial" w:cs="Arial"/>
                <w:sz w:val="20"/>
                <w:szCs w:val="20"/>
              </w:rPr>
              <w:t>election year</w:t>
            </w:r>
            <w:r w:rsidRPr="00A4386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776042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Receive spring sabbatical reports [C.R.S. 23-5-123(2)(g)]</w:t>
            </w:r>
          </w:p>
          <w:p w14:paraId="32B4AB61" w14:textId="77777777" w:rsidR="00AF27C5" w:rsidRPr="00A43868" w:rsidRDefault="00AF27C5" w:rsidP="00AF27C5">
            <w:pPr>
              <w:ind w:left="344" w:right="165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Q Financials (Last Q of prior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FY)</w:t>
            </w:r>
          </w:p>
          <w:p w14:paraId="581F7530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Accept Quarterly Financials (1</w:t>
            </w:r>
            <w:r w:rsidRPr="00A4386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Qtr. </w:t>
            </w:r>
            <w:r w:rsidR="00FD4ED6">
              <w:rPr>
                <w:rFonts w:ascii="Arial" w:hAnsi="Arial" w:cs="Arial"/>
                <w:sz w:val="20"/>
                <w:szCs w:val="20"/>
              </w:rPr>
              <w:t>FY)</w:t>
            </w:r>
          </w:p>
          <w:p w14:paraId="49DFA12E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Accept audit per C.R.S. 29-1-603</w:t>
            </w:r>
          </w:p>
          <w:p w14:paraId="23374D63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Certify mill levy (C.R.S. 23-71-402 &amp; 39-5-128) prior to 12/15</w:t>
            </w:r>
          </w:p>
          <w:p w14:paraId="1BA0831E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Resolution and Appropriation of reserves</w:t>
            </w:r>
          </w:p>
          <w:p w14:paraId="77D2D98E" w14:textId="77777777" w:rsidR="00C90C92" w:rsidRPr="00A43868" w:rsidRDefault="00DE047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F11D9C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Election year: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09E1C8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Certify election results </w:t>
            </w:r>
          </w:p>
          <w:p w14:paraId="1D279617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Administer Oath of Office</w:t>
            </w:r>
          </w:p>
          <w:p w14:paraId="12B5C16E" w14:textId="77777777" w:rsidR="00C90C92" w:rsidRPr="00A43868" w:rsidRDefault="00C90C92" w:rsidP="00FD4ED6">
            <w:pPr>
              <w:ind w:left="342" w:right="-105"/>
              <w:rPr>
                <w:rFonts w:ascii="Arial" w:hAnsi="Arial" w:cs="Arial"/>
                <w:b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Elect BOT officers (C.R.S. 23-71-110 </w:t>
            </w:r>
            <w:r w:rsidR="00FD4ED6">
              <w:rPr>
                <w:rFonts w:ascii="Arial" w:hAnsi="Arial" w:cs="Arial"/>
                <w:sz w:val="20"/>
                <w:szCs w:val="20"/>
              </w:rPr>
              <w:t>to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118)</w:t>
            </w:r>
          </w:p>
        </w:tc>
      </w:tr>
      <w:tr w:rsidR="00C90C92" w:rsidRPr="00F760F7" w14:paraId="54818A7D" w14:textId="77777777" w:rsidTr="001768D9">
        <w:trPr>
          <w:gridAfter w:val="2"/>
          <w:wAfter w:w="95" w:type="dxa"/>
        </w:trPr>
        <w:tc>
          <w:tcPr>
            <w:tcW w:w="1259" w:type="dxa"/>
          </w:tcPr>
          <w:p w14:paraId="2BF6D2ED" w14:textId="77777777" w:rsidR="00C90C92" w:rsidRPr="00A43868" w:rsidRDefault="004E3FBE" w:rsidP="00C90C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  <w:r w:rsidR="005E5B96" w:rsidRPr="00A43997">
              <w:rPr>
                <w:sz w:val="16"/>
              </w:rPr>
              <w:t>^</w:t>
            </w:r>
          </w:p>
        </w:tc>
        <w:tc>
          <w:tcPr>
            <w:tcW w:w="690" w:type="dxa"/>
          </w:tcPr>
          <w:p w14:paraId="370696DB" w14:textId="77777777" w:rsidR="00C90C92" w:rsidRPr="00A43868" w:rsidRDefault="005D55E4" w:rsidP="00C90C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04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14:paraId="12D61159" w14:textId="77777777" w:rsidR="00C90C92" w:rsidRPr="00A43868" w:rsidRDefault="005D55E4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14:paraId="3964493E" w14:textId="77777777" w:rsidR="00C90C92" w:rsidRPr="00A43868" w:rsidRDefault="005D55E4" w:rsidP="005D55E4">
            <w:pPr>
              <w:ind w:left="71" w:right="726" w:hanging="2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0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-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12">
              <w:rPr>
                <w:rFonts w:ascii="Arial" w:hAnsi="Arial" w:cs="Arial"/>
                <w:sz w:val="20"/>
                <w:szCs w:val="20"/>
              </w:rPr>
              <w:t>10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5A950E" w14:textId="77777777" w:rsidR="00C90C92" w:rsidRPr="00A43868" w:rsidRDefault="00D63412" w:rsidP="005D55E4">
            <w:pPr>
              <w:ind w:left="71" w:right="726" w:hanging="2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:00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5E4">
              <w:rPr>
                <w:rFonts w:ascii="Arial" w:hAnsi="Arial" w:cs="Arial"/>
                <w:sz w:val="20"/>
                <w:szCs w:val="20"/>
              </w:rPr>
              <w:t>-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5E4">
              <w:rPr>
                <w:rFonts w:ascii="Arial" w:hAnsi="Arial" w:cs="Arial"/>
                <w:sz w:val="20"/>
                <w:szCs w:val="20"/>
              </w:rPr>
              <w:t>1:00p</w:t>
            </w:r>
          </w:p>
          <w:p w14:paraId="49152981" w14:textId="77777777" w:rsidR="00C90C92" w:rsidRPr="00A43868" w:rsidRDefault="005D55E4" w:rsidP="007615B6">
            <w:pPr>
              <w:ind w:left="71" w:right="7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-</w:t>
            </w:r>
            <w:r w:rsidR="007F2CEB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12">
              <w:rPr>
                <w:rFonts w:ascii="Arial" w:hAnsi="Arial" w:cs="Arial"/>
                <w:sz w:val="20"/>
                <w:szCs w:val="20"/>
              </w:rPr>
              <w:t>3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90C92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E61786" w14:textId="77777777" w:rsidR="00C90C92" w:rsidRPr="00A43868" w:rsidRDefault="00C90C92" w:rsidP="007615B6">
            <w:pPr>
              <w:ind w:left="71" w:right="7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14:paraId="55214B77" w14:textId="77777777" w:rsidR="00C90C92" w:rsidRPr="00A43868" w:rsidRDefault="00D63412" w:rsidP="00B95F45">
            <w:pPr>
              <w:ind w:left="-10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A5D17">
              <w:rPr>
                <w:rFonts w:ascii="Arial" w:hAnsi="Arial" w:cs="Arial"/>
                <w:sz w:val="20"/>
                <w:szCs w:val="20"/>
              </w:rPr>
              <w:t>Committee meetings, as needed</w:t>
            </w: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C90C92"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Work Session </w:t>
            </w:r>
            <w:r w:rsidR="00C90C92" w:rsidRPr="00A43868">
              <w:rPr>
                <w:rFonts w:ascii="Arial" w:hAnsi="Arial" w:cs="Arial"/>
                <w:color w:val="00B050"/>
                <w:sz w:val="20"/>
                <w:szCs w:val="20"/>
              </w:rPr>
              <w:t>(working lunch)</w:t>
            </w:r>
          </w:p>
          <w:p w14:paraId="7959019F" w14:textId="77777777" w:rsidR="00C90C92" w:rsidRPr="00A43868" w:rsidRDefault="00C90C92" w:rsidP="00B95F45">
            <w:pPr>
              <w:ind w:left="-10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Trustee Meeting </w:t>
            </w:r>
          </w:p>
          <w:p w14:paraId="66A03874" w14:textId="77777777" w:rsidR="00C90C92" w:rsidRPr="00A43868" w:rsidRDefault="00C90C92" w:rsidP="00B95F4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BA2B88C" w14:textId="77777777" w:rsidR="00C90C92" w:rsidRPr="00A43868" w:rsidRDefault="00C90C92" w:rsidP="00B95F4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1C8E96BF" w14:textId="77777777" w:rsidR="00C90C92" w:rsidRDefault="00F439F2" w:rsidP="00546E02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Morgridge Commons</w:t>
            </w:r>
          </w:p>
          <w:p w14:paraId="2539E698" w14:textId="77777777" w:rsidR="005D55E4" w:rsidRDefault="005D55E4" w:rsidP="00546E02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</w:p>
          <w:p w14:paraId="39501A74" w14:textId="77777777" w:rsidR="005D55E4" w:rsidRPr="00A43868" w:rsidRDefault="00F477E7" w:rsidP="005D5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2"/>
          </w:tcPr>
          <w:p w14:paraId="5113A7AF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Approve Tuition and fees for upcoming fiscal year (per C.R.S. 23-71-123) </w:t>
            </w:r>
          </w:p>
          <w:p w14:paraId="7A14D2B7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Locations for posting Notice of Meetings (C.R.S. 24-6-402(2)(c)) </w:t>
            </w:r>
          </w:p>
          <w:p w14:paraId="0BE4B723" w14:textId="77777777" w:rsidR="00C90C92" w:rsidRPr="00A43868" w:rsidRDefault="00C90C92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Accept Quarterly Financials (2</w:t>
            </w:r>
            <w:r w:rsidRPr="00A438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Qtr.)</w:t>
            </w:r>
          </w:p>
          <w:p w14:paraId="6052688B" w14:textId="77777777" w:rsidR="009F597A" w:rsidRPr="00A43868" w:rsidRDefault="009F597A" w:rsidP="00C32C7F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8D9" w:rsidRPr="00F760F7" w14:paraId="76D23833" w14:textId="77777777" w:rsidTr="009B0A08">
        <w:trPr>
          <w:gridAfter w:val="2"/>
          <w:wAfter w:w="95" w:type="dxa"/>
        </w:trPr>
        <w:tc>
          <w:tcPr>
            <w:tcW w:w="1259" w:type="dxa"/>
            <w:tcBorders>
              <w:bottom w:val="single" w:sz="4" w:space="0" w:color="auto"/>
            </w:tcBorders>
          </w:tcPr>
          <w:p w14:paraId="08AAD021" w14:textId="77777777" w:rsidR="001768D9" w:rsidRDefault="001768D9" w:rsidP="00C9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BFF38FD" w14:textId="77777777" w:rsidR="001768D9" w:rsidRDefault="001768D9" w:rsidP="00C90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93A01D3" w14:textId="77777777" w:rsidR="001768D9" w:rsidRPr="00A43868" w:rsidRDefault="001768D9" w:rsidP="00C90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164D32B" w14:textId="77777777" w:rsidR="001768D9" w:rsidRDefault="001768D9" w:rsidP="00A43868">
            <w:pPr>
              <w:ind w:left="-126" w:right="7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0405F875" w14:textId="77777777" w:rsidR="001768D9" w:rsidRPr="00CA5D17" w:rsidRDefault="001768D9" w:rsidP="00B95F4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7030A0"/>
                <w:sz w:val="20"/>
                <w:szCs w:val="20"/>
              </w:rPr>
              <w:t>No Meeting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14:paraId="74196031" w14:textId="77777777" w:rsidR="001768D9" w:rsidRDefault="001768D9" w:rsidP="00546E02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</w:tcPr>
          <w:p w14:paraId="0C8C20C7" w14:textId="77777777" w:rsidR="001768D9" w:rsidRPr="00A43868" w:rsidRDefault="001600BA" w:rsidP="00F62935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C2E86C" w14:textId="77777777" w:rsidR="00460239" w:rsidRPr="00A43997" w:rsidRDefault="00D63412" w:rsidP="00D63412">
      <w:pPr>
        <w:ind w:hanging="1080"/>
        <w:rPr>
          <w:sz w:val="16"/>
        </w:rPr>
      </w:pPr>
      <w:r w:rsidRPr="00A43997">
        <w:rPr>
          <w:sz w:val="16"/>
        </w:rPr>
        <w:t>*</w:t>
      </w:r>
      <w:r w:rsidR="00546E02" w:rsidRPr="00A43997">
        <w:rPr>
          <w:sz w:val="16"/>
        </w:rPr>
        <w:t>Two-day meetings</w:t>
      </w:r>
    </w:p>
    <w:p w14:paraId="455B66A7" w14:textId="77777777" w:rsidR="00A43868" w:rsidRDefault="00460239" w:rsidP="00D63412">
      <w:pPr>
        <w:ind w:hanging="1080"/>
      </w:pPr>
      <w:r w:rsidRPr="00A43997">
        <w:rPr>
          <w:sz w:val="16"/>
        </w:rPr>
        <w:t>^Morgridge Commons/Central Services</w:t>
      </w:r>
      <w:r w:rsidR="00A43868">
        <w:br w:type="page"/>
      </w:r>
    </w:p>
    <w:tbl>
      <w:tblPr>
        <w:tblStyle w:val="TableGrid"/>
        <w:tblW w:w="15480" w:type="dxa"/>
        <w:tblInd w:w="-1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"/>
        <w:gridCol w:w="678"/>
        <w:gridCol w:w="12"/>
        <w:gridCol w:w="1459"/>
        <w:gridCol w:w="1869"/>
        <w:gridCol w:w="21"/>
        <w:gridCol w:w="3240"/>
        <w:gridCol w:w="2316"/>
        <w:gridCol w:w="114"/>
        <w:gridCol w:w="4386"/>
        <w:gridCol w:w="114"/>
      </w:tblGrid>
      <w:tr w:rsidR="00662023" w:rsidRPr="00F760F7" w14:paraId="0F077BB8" w14:textId="77777777" w:rsidTr="00F62935">
        <w:trPr>
          <w:gridAfter w:val="1"/>
          <w:wAfter w:w="114" w:type="dxa"/>
          <w:trHeight w:val="386"/>
        </w:trPr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14:paraId="5E7DF267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20C93C2D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63164D42" w14:textId="77777777" w:rsidR="00662023" w:rsidRPr="00BA49A3" w:rsidRDefault="00662023" w:rsidP="00BA49A3">
            <w:pPr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Month</w:t>
            </w:r>
          </w:p>
        </w:tc>
        <w:tc>
          <w:tcPr>
            <w:tcW w:w="690" w:type="dxa"/>
            <w:gridSpan w:val="2"/>
            <w:tcBorders>
              <w:top w:val="nil"/>
              <w:bottom w:val="single" w:sz="4" w:space="0" w:color="auto"/>
            </w:tcBorders>
          </w:tcPr>
          <w:p w14:paraId="699EBEAE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0A061406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263AD27E" w14:textId="77777777" w:rsidR="00662023" w:rsidRPr="00BA49A3" w:rsidRDefault="00662023" w:rsidP="00BA49A3">
            <w:pPr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auto"/>
            </w:tcBorders>
          </w:tcPr>
          <w:p w14:paraId="39A9FAF9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490DFC12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388C21AC" w14:textId="77777777" w:rsidR="00662023" w:rsidRPr="00BA49A3" w:rsidRDefault="00662023" w:rsidP="00BA49A3">
            <w:pPr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14:paraId="72F482DF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294D987A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20DF56B7" w14:textId="77777777" w:rsidR="00662023" w:rsidRPr="00BA49A3" w:rsidRDefault="00662023" w:rsidP="00BA49A3">
            <w:pPr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</w:tcPr>
          <w:p w14:paraId="330E6E84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4BB29518" w14:textId="77777777" w:rsidR="00662023" w:rsidRDefault="00662023" w:rsidP="00BA49A3">
            <w:pPr>
              <w:rPr>
                <w:rFonts w:ascii="Arial" w:hAnsi="Arial" w:cs="Arial"/>
                <w:b/>
                <w:sz w:val="20"/>
              </w:rPr>
            </w:pPr>
          </w:p>
          <w:p w14:paraId="1D0E9D13" w14:textId="77777777" w:rsidR="00662023" w:rsidRPr="00BA49A3" w:rsidRDefault="00662023" w:rsidP="00BA49A3">
            <w:pPr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Proposed Schedule</w:t>
            </w:r>
          </w:p>
        </w:tc>
        <w:tc>
          <w:tcPr>
            <w:tcW w:w="2316" w:type="dxa"/>
            <w:tcBorders>
              <w:top w:val="nil"/>
              <w:bottom w:val="single" w:sz="4" w:space="0" w:color="auto"/>
            </w:tcBorders>
          </w:tcPr>
          <w:p w14:paraId="54ACB632" w14:textId="77777777" w:rsidR="00662023" w:rsidRDefault="00662023" w:rsidP="00546E02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14:paraId="00D68345" w14:textId="77777777" w:rsidR="00662023" w:rsidRDefault="00662023" w:rsidP="00546E02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14:paraId="40769F25" w14:textId="77777777" w:rsidR="00662023" w:rsidRPr="00BA49A3" w:rsidRDefault="00662023" w:rsidP="00DF16AA">
            <w:pPr>
              <w:ind w:left="-108" w:right="-310"/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Location</w:t>
            </w:r>
            <w:r w:rsidR="00DF16AA">
              <w:rPr>
                <w:rFonts w:ascii="Arial" w:hAnsi="Arial" w:cs="Arial"/>
                <w:b/>
                <w:sz w:val="20"/>
              </w:rPr>
              <w:t xml:space="preserve"> </w:t>
            </w:r>
            <w:r w:rsidR="00DF16AA" w:rsidRPr="005D55E4">
              <w:rPr>
                <w:rFonts w:ascii="Arial" w:hAnsi="Arial" w:cs="Arial"/>
                <w:sz w:val="16"/>
              </w:rPr>
              <w:t>(subject to change)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21C4274F" w14:textId="77777777" w:rsidR="00662023" w:rsidRDefault="00662023" w:rsidP="00F62935">
            <w:pPr>
              <w:ind w:left="-18"/>
              <w:rPr>
                <w:rFonts w:ascii="Arial" w:hAnsi="Arial" w:cs="Arial"/>
                <w:b/>
                <w:sz w:val="20"/>
              </w:rPr>
            </w:pPr>
          </w:p>
          <w:p w14:paraId="7D24D0F8" w14:textId="77777777" w:rsidR="00662023" w:rsidRDefault="00662023" w:rsidP="00F62935">
            <w:pPr>
              <w:ind w:left="-18"/>
              <w:rPr>
                <w:rFonts w:ascii="Arial" w:hAnsi="Arial" w:cs="Arial"/>
                <w:b/>
                <w:sz w:val="20"/>
              </w:rPr>
            </w:pPr>
          </w:p>
          <w:p w14:paraId="0871C10B" w14:textId="77777777" w:rsidR="00662023" w:rsidRPr="00BA49A3" w:rsidRDefault="00662023" w:rsidP="00F62935">
            <w:pPr>
              <w:ind w:left="-18"/>
              <w:rPr>
                <w:rFonts w:ascii="Arial" w:hAnsi="Arial" w:cs="Arial"/>
                <w:b/>
                <w:sz w:val="20"/>
              </w:rPr>
            </w:pPr>
            <w:r w:rsidRPr="00BA49A3">
              <w:rPr>
                <w:rFonts w:ascii="Arial" w:hAnsi="Arial" w:cs="Arial"/>
                <w:b/>
                <w:sz w:val="20"/>
              </w:rPr>
              <w:t>Agenda Topics/Notes</w:t>
            </w:r>
          </w:p>
        </w:tc>
      </w:tr>
      <w:tr w:rsidR="0069768D" w:rsidRPr="00F760F7" w14:paraId="67EB110A" w14:textId="77777777" w:rsidTr="00F62935">
        <w:trPr>
          <w:gridAfter w:val="1"/>
          <w:wAfter w:w="114" w:type="dxa"/>
          <w:trHeight w:val="980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D220894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FDB3A" w14:textId="746A051E" w:rsidR="0069768D" w:rsidRPr="00A43868" w:rsidRDefault="00DA3A39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A0229" w14:textId="77777777" w:rsidR="0069768D" w:rsidRPr="00A43868" w:rsidRDefault="00DF16AA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9B19A51" w14:textId="77777777" w:rsidR="00DF16AA" w:rsidRDefault="00DF16AA" w:rsidP="007615B6">
            <w:pPr>
              <w:ind w:left="-16" w:right="50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8:30 - 9:30a</w:t>
            </w:r>
          </w:p>
          <w:p w14:paraId="4D79CA79" w14:textId="77777777" w:rsidR="0069768D" w:rsidRDefault="00DF16AA" w:rsidP="00DF16AA">
            <w:pPr>
              <w:ind w:left="-16" w:right="505" w:hanging="36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9:30 - 10:3</w:t>
            </w:r>
            <w:r w:rsidR="006976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45974E0" w14:textId="77777777" w:rsidR="0069768D" w:rsidRPr="00A43868" w:rsidRDefault="00DF16AA" w:rsidP="00DF16AA">
            <w:pPr>
              <w:ind w:left="-290" w:right="505" w:hanging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111110:3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1:30p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E584F4" w14:textId="77777777" w:rsidR="0069768D" w:rsidRPr="00A43868" w:rsidRDefault="00DF16AA" w:rsidP="007615B6">
            <w:pPr>
              <w:ind w:left="-16" w:right="50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1:30 - 4</w:t>
            </w:r>
            <w:r w:rsidR="0069768D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2E2A345F" w14:textId="77777777" w:rsidR="0069768D" w:rsidRPr="00A43868" w:rsidRDefault="0069768D" w:rsidP="00FC178B">
            <w:pPr>
              <w:ind w:left="-16" w:right="5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7EF0A" w14:textId="77777777" w:rsidR="00DF16AA" w:rsidRPr="00A43868" w:rsidRDefault="00DF16AA" w:rsidP="00DF1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Campus/</w:t>
            </w:r>
            <w:r w:rsidRPr="00A43868">
              <w:rPr>
                <w:rFonts w:ascii="Arial" w:hAnsi="Arial" w:cs="Arial"/>
                <w:sz w:val="20"/>
                <w:szCs w:val="20"/>
              </w:rPr>
              <w:t>Meet/Greet</w:t>
            </w:r>
          </w:p>
          <w:p w14:paraId="2B0A13E6" w14:textId="77777777" w:rsidR="0069768D" w:rsidRPr="001768D9" w:rsidRDefault="0069768D" w:rsidP="0069768D">
            <w:pPr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Meetings (as needed)</w:t>
            </w:r>
          </w:p>
          <w:p w14:paraId="3CAA1A0C" w14:textId="77777777" w:rsidR="0069768D" w:rsidRPr="00A43868" w:rsidRDefault="00DF16AA" w:rsidP="0069768D">
            <w:pPr>
              <w:ind w:right="-84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Work Session</w:t>
            </w:r>
          </w:p>
          <w:p w14:paraId="64B620BD" w14:textId="77777777" w:rsidR="0069768D" w:rsidRPr="00A32971" w:rsidRDefault="00A32971" w:rsidP="00DF16AA">
            <w:pPr>
              <w:ind w:right="-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Trustee Meeting</w:t>
            </w:r>
            <w:r w:rsidR="0069768D" w:rsidRPr="00A4386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3A12DF75" w14:textId="77777777" w:rsidR="00DF16AA" w:rsidRPr="00A43868" w:rsidRDefault="00F477E7" w:rsidP="0069768D">
            <w:pPr>
              <w:ind w:left="-114" w:right="-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9F2">
              <w:rPr>
                <w:rFonts w:ascii="Arial" w:hAnsi="Arial" w:cs="Arial"/>
                <w:sz w:val="20"/>
                <w:szCs w:val="20"/>
              </w:rPr>
              <w:t>Rifle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35B75" w14:textId="77777777" w:rsidR="0069768D" w:rsidRPr="00A43868" w:rsidRDefault="0069768D" w:rsidP="0069768D">
            <w:pPr>
              <w:ind w:left="-18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Capital and Preliminary Budget Preview</w:t>
            </w:r>
          </w:p>
          <w:p w14:paraId="5EA843B6" w14:textId="77777777" w:rsidR="0069768D" w:rsidRPr="00A43868" w:rsidRDefault="00DF16AA" w:rsidP="00DF16AA">
            <w:pPr>
              <w:ind w:left="-18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Begin/Outline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 xml:space="preserve"> Presidential Evaluation Process</w:t>
            </w:r>
            <w:r w:rsidR="006D54AD">
              <w:rPr>
                <w:rFonts w:ascii="Arial" w:hAnsi="Arial" w:cs="Arial"/>
                <w:sz w:val="20"/>
                <w:szCs w:val="20"/>
              </w:rPr>
              <w:t xml:space="preserve"> (Exec Session)</w:t>
            </w:r>
          </w:p>
          <w:p w14:paraId="783A7D66" w14:textId="77777777" w:rsidR="0069768D" w:rsidRPr="00A43868" w:rsidRDefault="0069768D" w:rsidP="0069768D">
            <w:pPr>
              <w:ind w:left="-18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Set Board Meeting Dates for upcoming FY(C.R.S. 23-71-123)</w:t>
            </w:r>
          </w:p>
          <w:p w14:paraId="76E9A704" w14:textId="77777777" w:rsidR="0069768D" w:rsidRDefault="0069768D" w:rsidP="0069768D">
            <w:pPr>
              <w:ind w:left="-18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Approve sabbatical Requests for fall (C.R.S. 23-5-123(2)(f)</w:t>
            </w:r>
          </w:p>
          <w:p w14:paraId="7CB9331E" w14:textId="77777777" w:rsidR="00703F8F" w:rsidRPr="00A43868" w:rsidRDefault="00703F8F" w:rsidP="0069768D">
            <w:pPr>
              <w:ind w:left="-18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BOT charge to external auditors.</w:t>
            </w:r>
          </w:p>
        </w:tc>
      </w:tr>
      <w:tr w:rsidR="0069768D" w:rsidRPr="00F760F7" w14:paraId="476808DF" w14:textId="77777777" w:rsidTr="00F62935"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14:paraId="3FF99250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14:paraId="646ECD32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9C2D19B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11EFE401" w14:textId="77777777" w:rsidR="0069768D" w:rsidRPr="00A43868" w:rsidRDefault="0069768D" w:rsidP="0069768D">
            <w:pPr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B0AB2C9" w14:textId="77777777" w:rsidR="0069768D" w:rsidRDefault="0069768D" w:rsidP="0069768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>Trustee Budget Review 1-1s</w:t>
            </w:r>
          </w:p>
          <w:p w14:paraId="24799A3E" w14:textId="77777777" w:rsidR="00FC178B" w:rsidRPr="00FC178B" w:rsidRDefault="00FC178B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Employee Town Halls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681F1277" w14:textId="77777777" w:rsidR="0069768D" w:rsidRPr="00A43868" w:rsidRDefault="0069768D" w:rsidP="0069768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0B14462F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AGB Annual Conference </w:t>
            </w:r>
            <w:r w:rsidR="002B30B6">
              <w:rPr>
                <w:rFonts w:ascii="Arial" w:hAnsi="Arial" w:cs="Arial"/>
                <w:sz w:val="20"/>
                <w:szCs w:val="20"/>
              </w:rPr>
              <w:t>(4/11 – 4/13</w:t>
            </w:r>
            <w:r w:rsidR="00FD4ED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D54295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Budget “1-1s” with Trustees </w:t>
            </w:r>
          </w:p>
        </w:tc>
      </w:tr>
      <w:tr w:rsidR="0069768D" w:rsidRPr="00F760F7" w14:paraId="01A3418D" w14:textId="77777777" w:rsidTr="00F62935"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14:paraId="7D293C6F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0" w:type="dxa"/>
            <w:gridSpan w:val="2"/>
          </w:tcPr>
          <w:p w14:paraId="32005DF8" w14:textId="6E4353AB" w:rsidR="0069768D" w:rsidRPr="00A43868" w:rsidRDefault="00315039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5321BF72" w14:textId="646A5929" w:rsidR="0069768D" w:rsidRPr="00A43868" w:rsidRDefault="00315039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50BA55C6" w14:textId="77777777" w:rsidR="0069768D" w:rsidRPr="00A43868" w:rsidRDefault="006D54AD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797336" w14:textId="77777777" w:rsidR="0069768D" w:rsidRPr="00A43868" w:rsidRDefault="006D54AD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</w:tcPr>
          <w:p w14:paraId="29458FC6" w14:textId="77777777" w:rsidR="00F06E81" w:rsidRDefault="006D54AD" w:rsidP="007615B6">
            <w:pPr>
              <w:ind w:right="5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– 5:0</w:t>
            </w:r>
            <w:r w:rsidR="00F06E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A95866" w14:textId="77777777" w:rsidR="0069768D" w:rsidRPr="00A43868" w:rsidRDefault="006D54AD" w:rsidP="007615B6">
            <w:pPr>
              <w:ind w:right="5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</w:t>
            </w:r>
            <w:r w:rsidR="00F06E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B1271C" w14:textId="77777777" w:rsidR="0069768D" w:rsidRPr="00A43868" w:rsidRDefault="0069768D" w:rsidP="007615B6">
            <w:pPr>
              <w:ind w:right="5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8:00 - 9:00</w:t>
            </w:r>
            <w:r w:rsidR="006D54AD">
              <w:rPr>
                <w:rFonts w:ascii="Arial" w:hAnsi="Arial" w:cs="Arial"/>
                <w:sz w:val="20"/>
                <w:szCs w:val="20"/>
              </w:rPr>
              <w:t>a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61FEF" w14:textId="77777777" w:rsidR="0069768D" w:rsidRPr="00A43868" w:rsidRDefault="0069768D" w:rsidP="007615B6">
            <w:pPr>
              <w:ind w:right="5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9:00</w:t>
            </w:r>
            <w:r w:rsidR="006D54AD">
              <w:rPr>
                <w:rFonts w:ascii="Arial" w:hAnsi="Arial" w:cs="Arial"/>
                <w:sz w:val="20"/>
                <w:szCs w:val="20"/>
              </w:rPr>
              <w:t>a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- noon</w:t>
            </w:r>
          </w:p>
          <w:p w14:paraId="1173E799" w14:textId="77777777" w:rsidR="0069768D" w:rsidRPr="00A43868" w:rsidRDefault="00FC178B" w:rsidP="006D54AD">
            <w:pPr>
              <w:ind w:right="526" w:hanging="2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54AD">
              <w:rPr>
                <w:rFonts w:ascii="Arial" w:hAnsi="Arial" w:cs="Arial"/>
                <w:sz w:val="20"/>
                <w:szCs w:val="20"/>
              </w:rPr>
              <w:t>12:30 - 3:3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0</w:t>
            </w:r>
            <w:r w:rsidR="006D54AD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26888EE8" w14:textId="77777777" w:rsidR="0069768D" w:rsidRPr="00A43868" w:rsidRDefault="0069768D" w:rsidP="007638B4">
            <w:pPr>
              <w:ind w:right="6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DF2834" w14:textId="77777777" w:rsidR="00F06E81" w:rsidRPr="00F06E81" w:rsidRDefault="00F06E81" w:rsidP="0069768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06E81">
              <w:rPr>
                <w:rFonts w:ascii="Arial" w:hAnsi="Arial" w:cs="Arial"/>
                <w:b/>
                <w:color w:val="00B050"/>
                <w:sz w:val="20"/>
                <w:szCs w:val="20"/>
              </w:rPr>
              <w:t>Work Session (</w:t>
            </w:r>
            <w:r w:rsidRPr="00F06E81">
              <w:rPr>
                <w:rFonts w:ascii="Arial" w:hAnsi="Arial" w:cs="Arial"/>
                <w:color w:val="00B050"/>
                <w:sz w:val="20"/>
                <w:szCs w:val="20"/>
              </w:rPr>
              <w:t>as needed</w:t>
            </w:r>
            <w:r w:rsidRPr="00F06E81">
              <w:rPr>
                <w:rFonts w:ascii="Arial" w:hAnsi="Arial" w:cs="Arial"/>
                <w:b/>
                <w:color w:val="00B050"/>
                <w:sz w:val="20"/>
                <w:szCs w:val="20"/>
              </w:rPr>
              <w:t>)</w:t>
            </w:r>
          </w:p>
          <w:p w14:paraId="0F164F80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Dinner with Foundation Board</w:t>
            </w:r>
          </w:p>
          <w:p w14:paraId="65F49799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Campus/</w:t>
            </w:r>
            <w:r w:rsidRPr="00A43868">
              <w:rPr>
                <w:rFonts w:ascii="Arial" w:hAnsi="Arial" w:cs="Arial"/>
                <w:sz w:val="20"/>
                <w:szCs w:val="20"/>
              </w:rPr>
              <w:t>Meet/Greet</w:t>
            </w:r>
          </w:p>
          <w:p w14:paraId="7368A7F7" w14:textId="77777777" w:rsidR="0069768D" w:rsidRPr="00A43868" w:rsidRDefault="0069768D" w:rsidP="0069768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C00000"/>
                <w:sz w:val="20"/>
                <w:szCs w:val="20"/>
              </w:rPr>
              <w:t>Joint Boards Meeting</w:t>
            </w:r>
          </w:p>
          <w:p w14:paraId="11009157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C00000"/>
                <w:sz w:val="20"/>
                <w:szCs w:val="20"/>
              </w:rPr>
              <w:t>Trustee Meeting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D46B94" w14:textId="77777777" w:rsidR="0069768D" w:rsidRPr="00A43868" w:rsidRDefault="0069768D" w:rsidP="00AF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92FF6B7" w14:textId="77777777" w:rsidR="0069768D" w:rsidRPr="00A43868" w:rsidRDefault="00F477E7" w:rsidP="0069768D">
            <w:pPr>
              <w:ind w:left="-108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9F2">
              <w:rPr>
                <w:rFonts w:ascii="Arial" w:hAnsi="Arial" w:cs="Arial"/>
                <w:sz w:val="20"/>
                <w:szCs w:val="20"/>
              </w:rPr>
              <w:t>Leadville/Salida</w:t>
            </w:r>
          </w:p>
        </w:tc>
        <w:tc>
          <w:tcPr>
            <w:tcW w:w="4500" w:type="dxa"/>
            <w:gridSpan w:val="2"/>
          </w:tcPr>
          <w:p w14:paraId="00189E2E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Set the BOT budget for the next fiscal year</w:t>
            </w:r>
          </w:p>
          <w:p w14:paraId="4B78FA11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Receive fall sabbatical reports (C.R.S. 23-5-123(2)(f))</w:t>
            </w:r>
          </w:p>
          <w:p w14:paraId="7B1E3038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Accept Quarterly Financials (3</w:t>
            </w:r>
            <w:r w:rsidRPr="00A4386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Qtr.)</w:t>
            </w:r>
          </w:p>
          <w:p w14:paraId="502CDE36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1</w:t>
            </w:r>
            <w:r w:rsidRPr="00A4386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</w:t>
            </w:r>
            <w:r w:rsidRPr="00A43868">
              <w:rPr>
                <w:rFonts w:ascii="Arial" w:hAnsi="Arial" w:cs="Arial"/>
                <w:sz w:val="20"/>
                <w:szCs w:val="20"/>
              </w:rPr>
              <w:t>Budget H</w:t>
            </w:r>
            <w:r w:rsidR="00FD4ED6">
              <w:rPr>
                <w:rFonts w:ascii="Arial" w:hAnsi="Arial" w:cs="Arial"/>
                <w:sz w:val="20"/>
                <w:szCs w:val="20"/>
              </w:rPr>
              <w:t>earing (C.R.S. 22-44-101,et.seq</w:t>
            </w:r>
            <w:r w:rsidRPr="00A43868">
              <w:rPr>
                <w:rFonts w:ascii="Arial" w:hAnsi="Arial" w:cs="Arial"/>
                <w:sz w:val="20"/>
                <w:szCs w:val="20"/>
              </w:rPr>
              <w:t>) (set exact time for final hearing so public notices can be sent to all college district newspapers) (C.R.S. 22-44-101, et. seq)</w:t>
            </w:r>
          </w:p>
          <w:p w14:paraId="64559FD9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F</w:t>
            </w:r>
            <w:r w:rsidR="00FD4ED6">
              <w:rPr>
                <w:rFonts w:ascii="Arial" w:hAnsi="Arial" w:cs="Arial"/>
                <w:sz w:val="20"/>
                <w:szCs w:val="20"/>
              </w:rPr>
              <w:t>aculty Promotions (information</w:t>
            </w:r>
            <w:r w:rsidRPr="00A4386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E226B1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Joint Boards and Foundation Board meeting</w:t>
            </w:r>
          </w:p>
          <w:p w14:paraId="55F32C7E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 xml:space="preserve">Accept </w:t>
            </w:r>
            <w:r>
              <w:rPr>
                <w:rFonts w:ascii="Arial" w:hAnsi="Arial" w:cs="Arial"/>
                <w:sz w:val="20"/>
                <w:szCs w:val="20"/>
              </w:rPr>
              <w:t>MOU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with the CMC Foundation</w:t>
            </w:r>
            <w:r w:rsidRPr="00A438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CFEAF98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President’s Evaluation</w:t>
            </w:r>
            <w:r w:rsidR="006D54AD">
              <w:rPr>
                <w:rFonts w:ascii="Arial" w:hAnsi="Arial" w:cs="Arial"/>
                <w:sz w:val="20"/>
                <w:szCs w:val="20"/>
              </w:rPr>
              <w:t xml:space="preserve"> (Executive Session)</w:t>
            </w:r>
          </w:p>
        </w:tc>
      </w:tr>
      <w:tr w:rsidR="0069768D" w:rsidRPr="00F760F7" w14:paraId="72CA237E" w14:textId="77777777" w:rsidTr="00F62935">
        <w:tc>
          <w:tcPr>
            <w:tcW w:w="1271" w:type="dxa"/>
            <w:gridSpan w:val="2"/>
            <w:tcBorders>
              <w:top w:val="single" w:sz="4" w:space="0" w:color="auto"/>
              <w:bottom w:val="nil"/>
            </w:tcBorders>
          </w:tcPr>
          <w:p w14:paraId="6F165DEA" w14:textId="77777777" w:rsidR="0069768D" w:rsidRPr="00A43868" w:rsidRDefault="0069768D" w:rsidP="0069768D">
            <w:pPr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June</w:t>
            </w:r>
            <w:r w:rsidR="005E5B96" w:rsidRPr="00A43997">
              <w:rPr>
                <w:sz w:val="16"/>
              </w:rPr>
              <w:t>^</w:t>
            </w:r>
          </w:p>
        </w:tc>
        <w:tc>
          <w:tcPr>
            <w:tcW w:w="690" w:type="dxa"/>
            <w:gridSpan w:val="2"/>
          </w:tcPr>
          <w:p w14:paraId="481DD3D8" w14:textId="77777777" w:rsidR="0069768D" w:rsidRPr="00A43868" w:rsidRDefault="00DE0472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3B54D1D2" w14:textId="77777777" w:rsidR="0069768D" w:rsidRPr="00A43868" w:rsidRDefault="006D54AD" w:rsidP="00697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</w:tcPr>
          <w:p w14:paraId="400242A6" w14:textId="77777777" w:rsidR="0069768D" w:rsidRPr="00A43868" w:rsidRDefault="006D54AD" w:rsidP="007615B6">
            <w:pPr>
              <w:ind w:right="5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</w:t>
            </w:r>
            <w:r w:rsidR="0069768D">
              <w:rPr>
                <w:rFonts w:ascii="Arial" w:hAnsi="Arial" w:cs="Arial"/>
                <w:sz w:val="20"/>
                <w:szCs w:val="20"/>
              </w:rPr>
              <w:t>0 - 9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C3C095" w14:textId="77777777" w:rsidR="0069768D" w:rsidRPr="00A43868" w:rsidRDefault="0069768D" w:rsidP="007615B6">
            <w:pPr>
              <w:ind w:right="5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D54AD">
              <w:rPr>
                <w:rFonts w:ascii="Arial" w:hAnsi="Arial" w:cs="Arial"/>
                <w:sz w:val="20"/>
                <w:szCs w:val="20"/>
              </w:rPr>
              <w:t>:3</w:t>
            </w:r>
            <w:r w:rsidRPr="00A43868">
              <w:rPr>
                <w:rFonts w:ascii="Arial" w:hAnsi="Arial" w:cs="Arial"/>
                <w:sz w:val="20"/>
                <w:szCs w:val="20"/>
              </w:rPr>
              <w:t>0</w:t>
            </w:r>
            <w:r w:rsidR="006D54AD">
              <w:rPr>
                <w:rFonts w:ascii="Arial" w:hAnsi="Arial" w:cs="Arial"/>
                <w:sz w:val="20"/>
                <w:szCs w:val="20"/>
              </w:rPr>
              <w:t>a</w:t>
            </w:r>
            <w:r w:rsidRPr="00A43868">
              <w:rPr>
                <w:rFonts w:ascii="Arial" w:hAnsi="Arial" w:cs="Arial"/>
                <w:sz w:val="20"/>
                <w:szCs w:val="20"/>
              </w:rPr>
              <w:t xml:space="preserve"> - noon</w:t>
            </w:r>
          </w:p>
          <w:p w14:paraId="3DBFEBA5" w14:textId="77777777" w:rsidR="0069768D" w:rsidRPr="00A43868" w:rsidRDefault="006D54AD" w:rsidP="006D54AD">
            <w:pPr>
              <w:ind w:right="526" w:hanging="1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9768D">
              <w:rPr>
                <w:rFonts w:ascii="Arial" w:hAnsi="Arial" w:cs="Arial"/>
                <w:sz w:val="20"/>
                <w:szCs w:val="20"/>
              </w:rPr>
              <w:t>3</w:t>
            </w:r>
            <w:r w:rsidR="0069768D" w:rsidRPr="00A43868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240" w:type="dxa"/>
          </w:tcPr>
          <w:p w14:paraId="06BFF8C7" w14:textId="77777777" w:rsidR="0069768D" w:rsidRPr="00A43868" w:rsidRDefault="0069768D" w:rsidP="0069768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Campus Meet &amp; Greet</w:t>
            </w:r>
            <w:r w:rsidR="006D54AD">
              <w:rPr>
                <w:rFonts w:ascii="Arial" w:hAnsi="Arial" w:cs="Arial"/>
                <w:sz w:val="20"/>
                <w:szCs w:val="20"/>
              </w:rPr>
              <w:t xml:space="preserve"> (tbd)</w:t>
            </w:r>
          </w:p>
          <w:p w14:paraId="0DB7A9FC" w14:textId="77777777" w:rsidR="0069768D" w:rsidRDefault="006D54AD" w:rsidP="0069768D">
            <w:pPr>
              <w:ind w:left="-1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Work Session </w:t>
            </w:r>
            <w:r w:rsidRPr="00A43868">
              <w:rPr>
                <w:rFonts w:ascii="Arial" w:hAnsi="Arial" w:cs="Arial"/>
                <w:color w:val="00B050"/>
                <w:sz w:val="20"/>
                <w:szCs w:val="20"/>
              </w:rPr>
              <w:t>(as needed)</w:t>
            </w:r>
            <w:r w:rsidRPr="00A4386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69768D">
              <w:rPr>
                <w:rFonts w:ascii="Arial" w:hAnsi="Arial" w:cs="Arial"/>
                <w:b/>
                <w:color w:val="C00000"/>
                <w:sz w:val="20"/>
                <w:szCs w:val="20"/>
              </w:rPr>
              <w:t>Trustee Meeting</w:t>
            </w:r>
          </w:p>
          <w:p w14:paraId="5A00EB28" w14:textId="77777777" w:rsidR="0069768D" w:rsidRPr="007E75C3" w:rsidRDefault="0069768D" w:rsidP="007E75C3">
            <w:pPr>
              <w:ind w:left="-1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04A49BA" w14:textId="77777777" w:rsidR="0069768D" w:rsidRDefault="00F439F2" w:rsidP="0069768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Morgridge/Spring Valley (TBD)</w:t>
            </w:r>
          </w:p>
          <w:p w14:paraId="6CFB497F" w14:textId="77777777" w:rsidR="006D54AD" w:rsidRPr="00A43868" w:rsidRDefault="00F477E7" w:rsidP="0069768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14:paraId="7F3F80BF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Final Budget Hearin</w:t>
            </w:r>
            <w:r>
              <w:rPr>
                <w:rFonts w:ascii="Arial" w:hAnsi="Arial" w:cs="Arial"/>
                <w:sz w:val="20"/>
                <w:szCs w:val="20"/>
              </w:rPr>
              <w:t>g. 1</w:t>
            </w:r>
            <w:r w:rsidRPr="00697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resolution to adopt budget; 2</w:t>
            </w:r>
            <w:r w:rsidRPr="006976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868">
              <w:rPr>
                <w:rFonts w:ascii="Arial" w:hAnsi="Arial" w:cs="Arial"/>
                <w:sz w:val="20"/>
                <w:szCs w:val="20"/>
              </w:rPr>
              <w:t>resolution to appropriate the funds.</w:t>
            </w:r>
          </w:p>
          <w:p w14:paraId="423B2A14" w14:textId="77777777" w:rsidR="0069768D" w:rsidRPr="00A43868" w:rsidRDefault="0069768D" w:rsidP="0069768D">
            <w:pPr>
              <w:ind w:left="-114" w:right="132"/>
              <w:rPr>
                <w:rFonts w:ascii="Arial" w:hAnsi="Arial" w:cs="Arial"/>
                <w:sz w:val="20"/>
                <w:szCs w:val="20"/>
              </w:rPr>
            </w:pPr>
            <w:r w:rsidRPr="00A43868">
              <w:rPr>
                <w:rFonts w:ascii="Arial" w:hAnsi="Arial" w:cs="Arial"/>
                <w:sz w:val="20"/>
                <w:szCs w:val="20"/>
              </w:rPr>
              <w:t>Election Years – Resolution to hold an election</w:t>
            </w:r>
          </w:p>
        </w:tc>
      </w:tr>
    </w:tbl>
    <w:p w14:paraId="4FC09DFF" w14:textId="77777777" w:rsidR="00FD4ED6" w:rsidRDefault="00FD4ED6" w:rsidP="00C9259F">
      <w:pPr>
        <w:ind w:left="-990"/>
        <w:rPr>
          <w:rFonts w:ascii="Arial" w:hAnsi="Arial" w:cs="Arial"/>
          <w:b/>
          <w:sz w:val="20"/>
          <w:szCs w:val="20"/>
          <w:u w:val="single"/>
        </w:rPr>
      </w:pPr>
    </w:p>
    <w:p w14:paraId="2B7A17FB" w14:textId="77777777" w:rsidR="00CA14B5" w:rsidRPr="00A43868" w:rsidRDefault="00C9259F" w:rsidP="00C9259F">
      <w:pPr>
        <w:ind w:left="-990"/>
        <w:rPr>
          <w:rFonts w:ascii="Arial" w:hAnsi="Arial" w:cs="Arial"/>
          <w:b/>
          <w:sz w:val="20"/>
          <w:szCs w:val="20"/>
          <w:u w:val="single"/>
        </w:rPr>
      </w:pPr>
      <w:r w:rsidRPr="00A43868">
        <w:rPr>
          <w:rFonts w:ascii="Arial" w:hAnsi="Arial" w:cs="Arial"/>
          <w:b/>
          <w:sz w:val="20"/>
          <w:szCs w:val="20"/>
          <w:u w:val="single"/>
        </w:rPr>
        <w:t>Key</w:t>
      </w:r>
    </w:p>
    <w:p w14:paraId="05F6B195" w14:textId="77777777" w:rsidR="00CA14B5" w:rsidRPr="00A43868" w:rsidRDefault="00CA14B5" w:rsidP="000D0A24">
      <w:pPr>
        <w:ind w:left="-990"/>
        <w:rPr>
          <w:rFonts w:ascii="Arial" w:hAnsi="Arial" w:cs="Arial"/>
          <w:b/>
          <w:color w:val="C00000"/>
          <w:sz w:val="20"/>
          <w:szCs w:val="20"/>
        </w:rPr>
      </w:pPr>
      <w:r w:rsidRPr="00A43868">
        <w:rPr>
          <w:rFonts w:ascii="Arial" w:hAnsi="Arial" w:cs="Arial"/>
          <w:b/>
          <w:color w:val="C00000"/>
          <w:sz w:val="20"/>
          <w:szCs w:val="20"/>
        </w:rPr>
        <w:t xml:space="preserve">Red = </w:t>
      </w:r>
      <w:r w:rsidR="000322DC" w:rsidRPr="00A43868">
        <w:rPr>
          <w:rFonts w:ascii="Arial" w:hAnsi="Arial" w:cs="Arial"/>
          <w:b/>
          <w:color w:val="C00000"/>
          <w:sz w:val="20"/>
          <w:szCs w:val="20"/>
        </w:rPr>
        <w:t>Trustee</w:t>
      </w:r>
      <w:r w:rsidR="004643B5" w:rsidRPr="00A43868">
        <w:rPr>
          <w:rFonts w:ascii="Arial" w:hAnsi="Arial" w:cs="Arial"/>
          <w:b/>
          <w:color w:val="C00000"/>
          <w:sz w:val="20"/>
          <w:szCs w:val="20"/>
        </w:rPr>
        <w:t xml:space="preserve"> Meeting</w:t>
      </w:r>
      <w:r w:rsidR="00FB31CE" w:rsidRPr="00A43868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640759D9" w14:textId="77777777" w:rsidR="00CA14B5" w:rsidRPr="00A43868" w:rsidRDefault="00CA14B5" w:rsidP="000D0A24">
      <w:pPr>
        <w:ind w:left="-990"/>
        <w:rPr>
          <w:rFonts w:ascii="Arial" w:hAnsi="Arial" w:cs="Arial"/>
          <w:b/>
          <w:color w:val="00B050"/>
          <w:sz w:val="20"/>
          <w:szCs w:val="20"/>
        </w:rPr>
      </w:pPr>
      <w:r w:rsidRPr="00A43868">
        <w:rPr>
          <w:rFonts w:ascii="Arial" w:hAnsi="Arial" w:cs="Arial"/>
          <w:b/>
          <w:color w:val="00B050"/>
          <w:sz w:val="20"/>
          <w:szCs w:val="20"/>
        </w:rPr>
        <w:t xml:space="preserve">Green = </w:t>
      </w:r>
      <w:r w:rsidR="00E10F60" w:rsidRPr="00A43868">
        <w:rPr>
          <w:rFonts w:ascii="Arial" w:hAnsi="Arial" w:cs="Arial"/>
          <w:b/>
          <w:color w:val="00B050"/>
          <w:sz w:val="20"/>
          <w:szCs w:val="20"/>
        </w:rPr>
        <w:t>Annual P</w:t>
      </w:r>
      <w:r w:rsidR="00C9259F" w:rsidRPr="00A43868">
        <w:rPr>
          <w:rFonts w:ascii="Arial" w:hAnsi="Arial" w:cs="Arial"/>
          <w:b/>
          <w:color w:val="00B050"/>
          <w:sz w:val="20"/>
          <w:szCs w:val="20"/>
        </w:rPr>
        <w:t>lanning Retreat/</w:t>
      </w:r>
      <w:r w:rsidRPr="00A43868">
        <w:rPr>
          <w:rFonts w:ascii="Arial" w:hAnsi="Arial" w:cs="Arial"/>
          <w:b/>
          <w:color w:val="00B050"/>
          <w:sz w:val="20"/>
          <w:szCs w:val="20"/>
        </w:rPr>
        <w:t>Work</w:t>
      </w:r>
      <w:r w:rsidR="00BA49A3">
        <w:rPr>
          <w:rFonts w:ascii="Arial" w:hAnsi="Arial" w:cs="Arial"/>
          <w:b/>
          <w:color w:val="00B050"/>
          <w:sz w:val="20"/>
          <w:szCs w:val="20"/>
        </w:rPr>
        <w:t xml:space="preserve"> Sessions </w:t>
      </w:r>
      <w:r w:rsidRPr="00A43868">
        <w:rPr>
          <w:rFonts w:ascii="Arial" w:hAnsi="Arial" w:cs="Arial"/>
          <w:b/>
          <w:color w:val="00B050"/>
          <w:sz w:val="20"/>
          <w:szCs w:val="20"/>
        </w:rPr>
        <w:t>Conference</w:t>
      </w:r>
      <w:r w:rsidR="00C9259F" w:rsidRPr="00A43868">
        <w:rPr>
          <w:rFonts w:ascii="Arial" w:hAnsi="Arial" w:cs="Arial"/>
          <w:b/>
          <w:color w:val="00B050"/>
          <w:sz w:val="20"/>
          <w:szCs w:val="20"/>
        </w:rPr>
        <w:t>s</w:t>
      </w:r>
    </w:p>
    <w:p w14:paraId="090EC6EE" w14:textId="77777777" w:rsidR="00CA14B5" w:rsidRPr="00A43868" w:rsidRDefault="00CA14B5" w:rsidP="000D0A24">
      <w:pPr>
        <w:ind w:left="-990"/>
        <w:rPr>
          <w:rFonts w:ascii="Arial" w:hAnsi="Arial" w:cs="Arial"/>
          <w:b/>
          <w:color w:val="7030A0"/>
          <w:sz w:val="20"/>
          <w:szCs w:val="20"/>
        </w:rPr>
      </w:pPr>
      <w:r w:rsidRPr="00A43868">
        <w:rPr>
          <w:rFonts w:ascii="Arial" w:hAnsi="Arial" w:cs="Arial"/>
          <w:b/>
          <w:color w:val="7030A0"/>
          <w:sz w:val="20"/>
          <w:szCs w:val="20"/>
        </w:rPr>
        <w:t>Purple = No Meeting Month</w:t>
      </w:r>
      <w:r w:rsidR="00FB31CE" w:rsidRPr="00A43868">
        <w:rPr>
          <w:rFonts w:ascii="Arial" w:hAnsi="Arial" w:cs="Arial"/>
          <w:b/>
          <w:color w:val="7030A0"/>
          <w:sz w:val="20"/>
          <w:szCs w:val="20"/>
        </w:rPr>
        <w:t xml:space="preserve"> </w:t>
      </w:r>
    </w:p>
    <w:p w14:paraId="16F25DEC" w14:textId="77777777" w:rsidR="009F1E95" w:rsidRDefault="009F1E95" w:rsidP="000D0A24">
      <w:pPr>
        <w:ind w:left="-990"/>
        <w:rPr>
          <w:rFonts w:ascii="Arial" w:hAnsi="Arial" w:cs="Arial"/>
          <w:b/>
          <w:color w:val="0070C0"/>
          <w:sz w:val="20"/>
          <w:szCs w:val="20"/>
        </w:rPr>
      </w:pPr>
      <w:r w:rsidRPr="00A43868">
        <w:rPr>
          <w:rFonts w:ascii="Arial" w:hAnsi="Arial" w:cs="Arial"/>
          <w:b/>
          <w:color w:val="0070C0"/>
          <w:sz w:val="20"/>
          <w:szCs w:val="20"/>
        </w:rPr>
        <w:t>Phone</w:t>
      </w:r>
      <w:r w:rsidR="00FB31CE" w:rsidRPr="00A43868">
        <w:rPr>
          <w:rFonts w:ascii="Arial" w:hAnsi="Arial" w:cs="Arial"/>
          <w:b/>
          <w:color w:val="0070C0"/>
          <w:sz w:val="20"/>
          <w:szCs w:val="20"/>
        </w:rPr>
        <w:t>/IVS</w:t>
      </w:r>
      <w:r w:rsidR="00A43868">
        <w:rPr>
          <w:rFonts w:ascii="Arial" w:hAnsi="Arial" w:cs="Arial"/>
          <w:b/>
          <w:color w:val="0070C0"/>
          <w:sz w:val="20"/>
          <w:szCs w:val="20"/>
        </w:rPr>
        <w:t>/WebEx</w:t>
      </w:r>
      <w:r w:rsidRPr="00A43868">
        <w:rPr>
          <w:rFonts w:ascii="Arial" w:hAnsi="Arial" w:cs="Arial"/>
          <w:b/>
          <w:color w:val="0070C0"/>
          <w:sz w:val="20"/>
          <w:szCs w:val="20"/>
        </w:rPr>
        <w:t xml:space="preserve"> meetings scheduled as needed/necessary</w:t>
      </w:r>
      <w:r w:rsidR="00FB31CE" w:rsidRPr="00A43868">
        <w:rPr>
          <w:rFonts w:ascii="Arial" w:hAnsi="Arial" w:cs="Arial"/>
          <w:b/>
          <w:color w:val="0070C0"/>
          <w:sz w:val="20"/>
          <w:szCs w:val="20"/>
        </w:rPr>
        <w:t xml:space="preserve"> (IVS</w:t>
      </w:r>
      <w:r w:rsidR="00A43868">
        <w:rPr>
          <w:rFonts w:ascii="Arial" w:hAnsi="Arial" w:cs="Arial"/>
          <w:b/>
          <w:color w:val="0070C0"/>
          <w:sz w:val="20"/>
          <w:szCs w:val="20"/>
        </w:rPr>
        <w:t>/WebEx</w:t>
      </w:r>
      <w:r w:rsidR="00FB31CE" w:rsidRPr="00A43868">
        <w:rPr>
          <w:rFonts w:ascii="Arial" w:hAnsi="Arial" w:cs="Arial"/>
          <w:b/>
          <w:color w:val="0070C0"/>
          <w:sz w:val="20"/>
          <w:szCs w:val="20"/>
        </w:rPr>
        <w:t xml:space="preserve"> will be available/reserved in winter months in case of inclement weather)</w:t>
      </w:r>
    </w:p>
    <w:p w14:paraId="6B09E8D2" w14:textId="77777777" w:rsidR="00BA49A3" w:rsidRDefault="00BA49A3" w:rsidP="000D0A24">
      <w:pPr>
        <w:ind w:left="-990"/>
        <w:rPr>
          <w:rFonts w:ascii="Arial" w:hAnsi="Arial" w:cs="Arial"/>
          <w:b/>
          <w:color w:val="0070C0"/>
          <w:sz w:val="20"/>
          <w:szCs w:val="20"/>
        </w:rPr>
      </w:pPr>
    </w:p>
    <w:p w14:paraId="7635A211" w14:textId="77777777" w:rsidR="00BA49A3" w:rsidRDefault="00BA49A3" w:rsidP="000D0A24">
      <w:pPr>
        <w:ind w:left="-990"/>
        <w:rPr>
          <w:rFonts w:ascii="Arial" w:hAnsi="Arial" w:cs="Arial"/>
          <w:sz w:val="20"/>
          <w:szCs w:val="20"/>
        </w:rPr>
      </w:pPr>
    </w:p>
    <w:p w14:paraId="02976808" w14:textId="77777777" w:rsidR="00BA49A3" w:rsidRPr="00BA49A3" w:rsidRDefault="00BA49A3" w:rsidP="000D0A24">
      <w:pPr>
        <w:ind w:lef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Trustee meeting s</w:t>
      </w:r>
      <w:r w:rsidRPr="00BA49A3">
        <w:rPr>
          <w:rFonts w:ascii="Arial" w:hAnsi="Arial" w:cs="Arial"/>
          <w:sz w:val="20"/>
          <w:szCs w:val="20"/>
        </w:rPr>
        <w:t xml:space="preserve">chedule seeks to accommodate travel time to each location, align with </w:t>
      </w:r>
      <w:r w:rsidR="00F62935">
        <w:rPr>
          <w:rFonts w:ascii="Arial" w:hAnsi="Arial" w:cs="Arial"/>
          <w:sz w:val="20"/>
          <w:szCs w:val="20"/>
        </w:rPr>
        <w:t xml:space="preserve">annual budget setting calendar, sync </w:t>
      </w:r>
      <w:r w:rsidR="00A43997">
        <w:rPr>
          <w:rFonts w:ascii="Arial" w:hAnsi="Arial" w:cs="Arial"/>
          <w:sz w:val="20"/>
          <w:szCs w:val="20"/>
        </w:rPr>
        <w:t xml:space="preserve">with </w:t>
      </w:r>
      <w:r w:rsidRPr="00BA49A3">
        <w:rPr>
          <w:rFonts w:ascii="Arial" w:hAnsi="Arial" w:cs="Arial"/>
          <w:sz w:val="20"/>
          <w:szCs w:val="20"/>
        </w:rPr>
        <w:t>other opportunities on campus or in the community, and factor in weather and daylight in winter months.</w:t>
      </w:r>
      <w:r>
        <w:rPr>
          <w:rFonts w:ascii="Arial" w:hAnsi="Arial" w:cs="Arial"/>
          <w:sz w:val="20"/>
          <w:szCs w:val="20"/>
        </w:rPr>
        <w:t xml:space="preserve">  Adjustments to be made</w:t>
      </w:r>
      <w:r w:rsidR="006012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needed.</w:t>
      </w:r>
      <w:r w:rsidR="0069768D">
        <w:rPr>
          <w:rFonts w:ascii="Arial" w:hAnsi="Arial" w:cs="Arial"/>
          <w:sz w:val="20"/>
          <w:szCs w:val="20"/>
        </w:rPr>
        <w:t xml:space="preserve"> </w:t>
      </w:r>
      <w:r w:rsidR="00A32971">
        <w:rPr>
          <w:rFonts w:ascii="Arial" w:hAnsi="Arial" w:cs="Arial"/>
          <w:sz w:val="20"/>
          <w:szCs w:val="20"/>
        </w:rPr>
        <w:t>Please hold the entire day/days as indicated.</w:t>
      </w:r>
    </w:p>
    <w:p w14:paraId="057EA625" w14:textId="77777777" w:rsidR="00CA14B5" w:rsidRDefault="00CA14B5" w:rsidP="000D0A24">
      <w:pPr>
        <w:ind w:left="-990"/>
        <w:rPr>
          <w:sz w:val="20"/>
          <w:szCs w:val="20"/>
        </w:rPr>
      </w:pPr>
    </w:p>
    <w:p w14:paraId="66B88580" w14:textId="77777777" w:rsidR="00227EA8" w:rsidRPr="00227EA8" w:rsidRDefault="00227EA8" w:rsidP="00227EA8">
      <w:pPr>
        <w:ind w:left="-990"/>
        <w:rPr>
          <w:sz w:val="20"/>
          <w:szCs w:val="20"/>
          <w:u w:val="single"/>
        </w:rPr>
      </w:pPr>
    </w:p>
    <w:sectPr w:rsidR="00227EA8" w:rsidRPr="00227EA8" w:rsidSect="007F2CEB">
      <w:headerReference w:type="default" r:id="rId9"/>
      <w:pgSz w:w="15840" w:h="12240" w:orient="landscape"/>
      <w:pgMar w:top="1080" w:right="36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AC1D" w14:textId="77777777" w:rsidR="00F65C49" w:rsidRDefault="00F65C49" w:rsidP="00CC1C5A">
      <w:r>
        <w:separator/>
      </w:r>
    </w:p>
  </w:endnote>
  <w:endnote w:type="continuationSeparator" w:id="0">
    <w:p w14:paraId="1B59E09C" w14:textId="77777777" w:rsidR="00F65C49" w:rsidRDefault="00F65C49" w:rsidP="00CC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68D7" w14:textId="77777777" w:rsidR="00F65C49" w:rsidRDefault="00F65C49" w:rsidP="00CC1C5A">
      <w:r>
        <w:separator/>
      </w:r>
    </w:p>
  </w:footnote>
  <w:footnote w:type="continuationSeparator" w:id="0">
    <w:p w14:paraId="19B4AB5D" w14:textId="77777777" w:rsidR="00F65C49" w:rsidRDefault="00F65C49" w:rsidP="00CC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AEB8" w14:textId="77777777" w:rsidR="00CC1C5A" w:rsidRDefault="00882E9C" w:rsidP="00A43868">
    <w:pPr>
      <w:pStyle w:val="Header"/>
      <w:ind w:left="-1080"/>
    </w:pPr>
    <w:r>
      <w:rPr>
        <w:noProof/>
      </w:rPr>
      <w:drawing>
        <wp:inline distT="0" distB="0" distL="0" distR="0" wp14:anchorId="14294F0F" wp14:editId="0FCAC16D">
          <wp:extent cx="8915400" cy="636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 meeting sched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5A"/>
    <w:rsid w:val="000047C6"/>
    <w:rsid w:val="00010801"/>
    <w:rsid w:val="00021EDA"/>
    <w:rsid w:val="000322DC"/>
    <w:rsid w:val="00054CE1"/>
    <w:rsid w:val="000665C8"/>
    <w:rsid w:val="000764D3"/>
    <w:rsid w:val="000A48BE"/>
    <w:rsid w:val="000C28CD"/>
    <w:rsid w:val="000C3FF3"/>
    <w:rsid w:val="000D0A24"/>
    <w:rsid w:val="00116746"/>
    <w:rsid w:val="00150C55"/>
    <w:rsid w:val="001600BA"/>
    <w:rsid w:val="0016506E"/>
    <w:rsid w:val="001768D9"/>
    <w:rsid w:val="001B478B"/>
    <w:rsid w:val="00221636"/>
    <w:rsid w:val="00227EA8"/>
    <w:rsid w:val="00237BAE"/>
    <w:rsid w:val="00287358"/>
    <w:rsid w:val="002956D4"/>
    <w:rsid w:val="002B30B6"/>
    <w:rsid w:val="002B4A2E"/>
    <w:rsid w:val="002D7232"/>
    <w:rsid w:val="002E10BA"/>
    <w:rsid w:val="002F2613"/>
    <w:rsid w:val="00315039"/>
    <w:rsid w:val="00335841"/>
    <w:rsid w:val="003416C1"/>
    <w:rsid w:val="003764F8"/>
    <w:rsid w:val="00392444"/>
    <w:rsid w:val="003B0256"/>
    <w:rsid w:val="003B54C6"/>
    <w:rsid w:val="004139FA"/>
    <w:rsid w:val="0043587D"/>
    <w:rsid w:val="00435EC6"/>
    <w:rsid w:val="00441E50"/>
    <w:rsid w:val="004462C9"/>
    <w:rsid w:val="00447BBB"/>
    <w:rsid w:val="0045217F"/>
    <w:rsid w:val="00460239"/>
    <w:rsid w:val="004627CA"/>
    <w:rsid w:val="004643B5"/>
    <w:rsid w:val="00475EFC"/>
    <w:rsid w:val="00497C6A"/>
    <w:rsid w:val="004D3D65"/>
    <w:rsid w:val="004D5161"/>
    <w:rsid w:val="004E1B23"/>
    <w:rsid w:val="004E3FBE"/>
    <w:rsid w:val="00503268"/>
    <w:rsid w:val="0050383A"/>
    <w:rsid w:val="005048FD"/>
    <w:rsid w:val="00505697"/>
    <w:rsid w:val="00517F6F"/>
    <w:rsid w:val="005268A0"/>
    <w:rsid w:val="00546E02"/>
    <w:rsid w:val="005576E6"/>
    <w:rsid w:val="00565F43"/>
    <w:rsid w:val="005A5331"/>
    <w:rsid w:val="005A5360"/>
    <w:rsid w:val="005D55E4"/>
    <w:rsid w:val="005E5B96"/>
    <w:rsid w:val="00601271"/>
    <w:rsid w:val="00657601"/>
    <w:rsid w:val="00662023"/>
    <w:rsid w:val="00692556"/>
    <w:rsid w:val="0069768D"/>
    <w:rsid w:val="006C30EE"/>
    <w:rsid w:val="006C601D"/>
    <w:rsid w:val="006D54AD"/>
    <w:rsid w:val="00703F8F"/>
    <w:rsid w:val="007309AE"/>
    <w:rsid w:val="00733919"/>
    <w:rsid w:val="007615B6"/>
    <w:rsid w:val="007638B4"/>
    <w:rsid w:val="00765CF3"/>
    <w:rsid w:val="007821A5"/>
    <w:rsid w:val="007C5D7E"/>
    <w:rsid w:val="007E75C3"/>
    <w:rsid w:val="007F2CEB"/>
    <w:rsid w:val="007F3F47"/>
    <w:rsid w:val="007F5E6F"/>
    <w:rsid w:val="0082203C"/>
    <w:rsid w:val="00823520"/>
    <w:rsid w:val="00841A43"/>
    <w:rsid w:val="00855805"/>
    <w:rsid w:val="00882E9C"/>
    <w:rsid w:val="008936E0"/>
    <w:rsid w:val="008A560D"/>
    <w:rsid w:val="008B3D2F"/>
    <w:rsid w:val="008C0180"/>
    <w:rsid w:val="008D58E3"/>
    <w:rsid w:val="008F2344"/>
    <w:rsid w:val="009271A5"/>
    <w:rsid w:val="00936024"/>
    <w:rsid w:val="00952D58"/>
    <w:rsid w:val="00994734"/>
    <w:rsid w:val="00996570"/>
    <w:rsid w:val="009B0A08"/>
    <w:rsid w:val="009B791C"/>
    <w:rsid w:val="009F1E95"/>
    <w:rsid w:val="009F2DC4"/>
    <w:rsid w:val="009F597A"/>
    <w:rsid w:val="00A32971"/>
    <w:rsid w:val="00A3753B"/>
    <w:rsid w:val="00A43868"/>
    <w:rsid w:val="00A43997"/>
    <w:rsid w:val="00A6113C"/>
    <w:rsid w:val="00AD4567"/>
    <w:rsid w:val="00AE0296"/>
    <w:rsid w:val="00AF27C5"/>
    <w:rsid w:val="00B05791"/>
    <w:rsid w:val="00B2044A"/>
    <w:rsid w:val="00B21E98"/>
    <w:rsid w:val="00B330A6"/>
    <w:rsid w:val="00B92325"/>
    <w:rsid w:val="00B95F45"/>
    <w:rsid w:val="00BA49A3"/>
    <w:rsid w:val="00BB6201"/>
    <w:rsid w:val="00BF676F"/>
    <w:rsid w:val="00C01F4A"/>
    <w:rsid w:val="00C02405"/>
    <w:rsid w:val="00C13C16"/>
    <w:rsid w:val="00C32C7F"/>
    <w:rsid w:val="00C35A79"/>
    <w:rsid w:val="00C60C87"/>
    <w:rsid w:val="00C87232"/>
    <w:rsid w:val="00C90C92"/>
    <w:rsid w:val="00C9259F"/>
    <w:rsid w:val="00CA14B5"/>
    <w:rsid w:val="00CA2E56"/>
    <w:rsid w:val="00CA5D17"/>
    <w:rsid w:val="00CB0662"/>
    <w:rsid w:val="00CC1C5A"/>
    <w:rsid w:val="00CD68A9"/>
    <w:rsid w:val="00CE017F"/>
    <w:rsid w:val="00D5043D"/>
    <w:rsid w:val="00D54633"/>
    <w:rsid w:val="00D60E16"/>
    <w:rsid w:val="00D61883"/>
    <w:rsid w:val="00D63412"/>
    <w:rsid w:val="00D80ED8"/>
    <w:rsid w:val="00DA3A39"/>
    <w:rsid w:val="00DE0472"/>
    <w:rsid w:val="00DF16AA"/>
    <w:rsid w:val="00E10F60"/>
    <w:rsid w:val="00E559FA"/>
    <w:rsid w:val="00EB6E0F"/>
    <w:rsid w:val="00F02ED3"/>
    <w:rsid w:val="00F06E81"/>
    <w:rsid w:val="00F21CE6"/>
    <w:rsid w:val="00F439F2"/>
    <w:rsid w:val="00F477E7"/>
    <w:rsid w:val="00F618A8"/>
    <w:rsid w:val="00F62935"/>
    <w:rsid w:val="00F65C49"/>
    <w:rsid w:val="00F7337F"/>
    <w:rsid w:val="00F760F7"/>
    <w:rsid w:val="00F85490"/>
    <w:rsid w:val="00FA475F"/>
    <w:rsid w:val="00FA54B8"/>
    <w:rsid w:val="00FB1006"/>
    <w:rsid w:val="00FB31CE"/>
    <w:rsid w:val="00FC178B"/>
    <w:rsid w:val="00FC7E0C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359AD4"/>
  <w15:docId w15:val="{2BED378E-F595-40F3-AAE1-4637D74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335841"/>
    <w:rPr>
      <w:rFonts w:ascii="Tahoma" w:hAnsi="Tahoma"/>
      <w:sz w:val="20"/>
    </w:rPr>
  </w:style>
  <w:style w:type="paragraph" w:customStyle="1" w:styleId="FORMS">
    <w:name w:val="FORMS"/>
    <w:basedOn w:val="Normal"/>
    <w:link w:val="FORMSChar"/>
    <w:qFormat/>
    <w:rsid w:val="006C30EE"/>
    <w:rPr>
      <w:sz w:val="20"/>
    </w:rPr>
  </w:style>
  <w:style w:type="character" w:customStyle="1" w:styleId="FORMSChar">
    <w:name w:val="FORMS Char"/>
    <w:basedOn w:val="DefaultParagraphFont"/>
    <w:link w:val="FORMS"/>
    <w:rsid w:val="006C30EE"/>
    <w:rPr>
      <w:sz w:val="20"/>
    </w:rPr>
  </w:style>
  <w:style w:type="paragraph" w:customStyle="1" w:styleId="Forms0">
    <w:name w:val="Forms"/>
    <w:basedOn w:val="Normal"/>
    <w:link w:val="FormsChar0"/>
    <w:qFormat/>
    <w:rsid w:val="00F21CE6"/>
    <w:rPr>
      <w:rFonts w:asciiTheme="minorHAnsi" w:hAnsiTheme="minorHAnsi" w:cstheme="minorBidi"/>
      <w:sz w:val="20"/>
    </w:rPr>
  </w:style>
  <w:style w:type="character" w:customStyle="1" w:styleId="FormsChar0">
    <w:name w:val="Forms Char"/>
    <w:basedOn w:val="DefaultParagraphFont"/>
    <w:link w:val="Forms0"/>
    <w:rsid w:val="00F21CE6"/>
    <w:rPr>
      <w:rFonts w:asciiTheme="minorHAnsi" w:hAnsiTheme="minorHAnsi" w:cstheme="min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CC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5A"/>
  </w:style>
  <w:style w:type="paragraph" w:styleId="Footer">
    <w:name w:val="footer"/>
    <w:basedOn w:val="Normal"/>
    <w:link w:val="FooterChar"/>
    <w:uiPriority w:val="99"/>
    <w:unhideWhenUsed/>
    <w:rsid w:val="00CC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5A"/>
  </w:style>
  <w:style w:type="table" w:styleId="TableGrid">
    <w:name w:val="Table Grid"/>
    <w:basedOn w:val="TableNormal"/>
    <w:uiPriority w:val="39"/>
    <w:rsid w:val="00CE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850fea33654d87828dcf0a611b6b21 xmlns="9ffc726b-840a-4122-b221-27aabd81e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399a4c9f-1f53-45b9-8b9a-4b10a84f0dde</TermId>
        </TermInfo>
      </Terms>
    </h5850fea33654d87828dcf0a611b6b21>
    <d8e5cf7a629343bc866881be2468f118 xmlns="9ffc726b-840a-4122-b221-27aabd81e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President's Office</TermName>
          <TermId xmlns="http://schemas.microsoft.com/office/infopath/2007/PartnerControls">600aed5f-1031-43fe-8c5c-845f105ed557</TermId>
        </TermInfo>
      </Terms>
    </d8e5cf7a629343bc866881be2468f118>
    <Content1 xmlns="9ffc726b-840a-4122-b221-27aabd81eea8" xsi:nil="true"/>
    <j33b65f93e214bb18c789fc9ee82b326 xmlns="9ffc726b-840a-4122-b221-27aabd81e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Employees</TermName>
          <TermId xmlns="http://schemas.microsoft.com/office/infopath/2007/PartnerControls">68dacb16-b2d1-43d3-88ca-c59dede4cba4</TermId>
        </TermInfo>
      </Terms>
    </j33b65f93e214bb18c789fc9ee82b326>
    <ia6a8456c8514b3d863ebc273b4b1f87 xmlns="9ffc726b-840a-4122-b221-27aabd81e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Consent Agenda</TermName>
          <TermId xmlns="http://schemas.microsoft.com/office/infopath/2007/PartnerControls">33377382-bec9-4e5d-84fa-b18178d42f6d</TermId>
        </TermInfo>
      </Terms>
    </ia6a8456c8514b3d863ebc273b4b1f87>
    <TaxCatchAll xmlns="9ffc726b-840a-4122-b221-27aabd81eea8">
      <Value>6</Value>
      <Value>40</Value>
      <Value>4</Value>
      <Value>80</Value>
    </TaxCatchAll>
    <Category xmlns="d97a3837-be3a-4b3e-9695-36ffec307505" xsi:nil="true"/>
    <Year xmlns="d97a3837-be3a-4b3e-9695-36ffec307505">2018</Year>
    <Meeting_x0020_Month xmlns="d97a3837-be3a-4b3e-9695-36ffec307505">March</Meeting_x0020_Mont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C Document" ma:contentTypeID="0x010100C1A11626D871D9478E824289A1A87E7600A490EFC0A5D3E149A746AADC7A7FBA9D" ma:contentTypeVersion="26" ma:contentTypeDescription="CMC Document" ma:contentTypeScope="" ma:versionID="39282c88e3f533d4484c85580eaf3342">
  <xsd:schema xmlns:xsd="http://www.w3.org/2001/XMLSchema" xmlns:xs="http://www.w3.org/2001/XMLSchema" xmlns:p="http://schemas.microsoft.com/office/2006/metadata/properties" xmlns:ns2="9ffc726b-840a-4122-b221-27aabd81eea8" xmlns:ns3="d97a3837-be3a-4b3e-9695-36ffec307505" targetNamespace="http://schemas.microsoft.com/office/2006/metadata/properties" ma:root="true" ma:fieldsID="481583dfb567ba3ec567cff8e405890e" ns2:_="" ns3:_="">
    <xsd:import namespace="9ffc726b-840a-4122-b221-27aabd81eea8"/>
    <xsd:import namespace="d97a3837-be3a-4b3e-9695-36ffec307505"/>
    <xsd:element name="properties">
      <xsd:complexType>
        <xsd:sequence>
          <xsd:element name="documentManagement">
            <xsd:complexType>
              <xsd:all>
                <xsd:element ref="ns2:d8e5cf7a629343bc866881be2468f118" minOccurs="0"/>
                <xsd:element ref="ns2:TaxCatchAll" minOccurs="0"/>
                <xsd:element ref="ns2:TaxCatchAllLabel" minOccurs="0"/>
                <xsd:element ref="ns2:h5850fea33654d87828dcf0a611b6b21" minOccurs="0"/>
                <xsd:element ref="ns2:j33b65f93e214bb18c789fc9ee82b326" minOccurs="0"/>
                <xsd:element ref="ns2:Content1" minOccurs="0"/>
                <xsd:element ref="ns2:ia6a8456c8514b3d863ebc273b4b1f87" minOccurs="0"/>
                <xsd:element ref="ns3:Year" minOccurs="0"/>
                <xsd:element ref="ns3:Meeting_x0020_Month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c726b-840a-4122-b221-27aabd81eea8" elementFormDefault="qualified">
    <xsd:import namespace="http://schemas.microsoft.com/office/2006/documentManagement/types"/>
    <xsd:import namespace="http://schemas.microsoft.com/office/infopath/2007/PartnerControls"/>
    <xsd:element name="d8e5cf7a629343bc866881be2468f118" ma:index="8" ma:taxonomy="true" ma:internalName="d8e5cf7a629343bc866881be2468f118" ma:taxonomyFieldName="CMC_x0020_Area" ma:displayName="CMC Area" ma:readOnly="false" ma:default="" ma:fieldId="{d8e5cf7a-6293-43bc-8668-81be2468f118}" ma:sspId="4f2b0ef5-7e83-4ae0-abb4-825565431d94" ma:termSetId="548bea2e-52e0-4969-9c26-28a6a59bd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ea70ce-e10b-4eab-89e2-f882d10c1672}" ma:internalName="TaxCatchAll" ma:showField="CatchAllData" ma:web="9ffc726b-840a-4122-b221-27aabd81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ea70ce-e10b-4eab-89e2-f882d10c1672}" ma:internalName="TaxCatchAllLabel" ma:readOnly="true" ma:showField="CatchAllDataLabel" ma:web="9ffc726b-840a-4122-b221-27aabd81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850fea33654d87828dcf0a611b6b21" ma:index="12" ma:taxonomy="true" ma:internalName="h5850fea33654d87828dcf0a611b6b21" ma:taxonomyFieldName="Document_x0020_Type" ma:displayName="CMC Document Type" ma:readOnly="false" ma:default="4;#Document|399a4c9f-1f53-45b9-8b9a-4b10a84f0dde" ma:fieldId="{15850fea-3365-4d87-828d-cf0a611b6b21}" ma:sspId="4f2b0ef5-7e83-4ae0-abb4-825565431d94" ma:termSetId="857a45b3-1814-4ef6-9575-2d02931010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3b65f93e214bb18c789fc9ee82b326" ma:index="14" ma:taxonomy="true" ma:internalName="j33b65f93e214bb18c789fc9ee82b326" ma:taxonomyFieldName="Audience1" ma:displayName="Audience" ma:readOnly="false" ma:default="" ma:fieldId="{333b65f9-3e21-4bb1-8c78-9fc9ee82b326}" ma:taxonomyMulti="true" ma:sspId="4f2b0ef5-7e83-4ae0-abb4-825565431d94" ma:termSetId="f5419cd5-c820-4d0c-88f4-7e82ac5cb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1" ma:index="16" nillable="true" ma:displayName="Content" ma:internalName="Content1">
      <xsd:simpleType>
        <xsd:restriction base="dms:Text">
          <xsd:maxLength value="255"/>
        </xsd:restriction>
      </xsd:simpleType>
    </xsd:element>
    <xsd:element name="ia6a8456c8514b3d863ebc273b4b1f87" ma:index="17" nillable="true" ma:taxonomy="true" ma:internalName="ia6a8456c8514b3d863ebc273b4b1f87" ma:taxonomyFieldName="Topic" ma:displayName="Topic" ma:default="" ma:fieldId="{2a6a8456-c851-4b3d-863e-bc273b4b1f87}" ma:sspId="4f2b0ef5-7e83-4ae0-abb4-825565431d94" ma:termSetId="482777dd-c876-4b35-a9d4-2506f20d00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837-be3a-4b3e-9695-36ffec307505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Meeting_x0020_Month" ma:index="20" nillable="true" ma:displayName="Meeting Month" ma:internalName="Meeting_x0020_Month">
      <xsd:simpleType>
        <xsd:restriction base="dms:Text">
          <xsd:maxLength value="255"/>
        </xsd:restriction>
      </xsd:simpleType>
    </xsd:element>
    <xsd:element name="Category" ma:index="21" nillable="true" ma:displayName="Category" ma:format="RadioButtons" ma:internalName="Category">
      <xsd:simpleType>
        <xsd:restriction base="dms:Choice">
          <xsd:enumeration value="Meeting Month"/>
          <xsd:enumeration value="Meeting Ye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AE440-3E66-4B76-9967-11B523F0A78C}">
  <ds:schemaRefs>
    <ds:schemaRef ds:uri="http://purl.org/dc/elements/1.1/"/>
    <ds:schemaRef ds:uri="9ffc726b-840a-4122-b221-27aabd81eea8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7a3837-be3a-4b3e-9695-36ffec30750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88CCE-27F9-4003-95EB-5A02A9F9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c726b-840a-4122-b221-27aabd81eea8"/>
    <ds:schemaRef ds:uri="d97a3837-be3a-4b3e-9695-36ffec307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39F87-BA49-4FCA-8244-88E16B19B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01a FY2017-18TrusteeMeetingScheduleDRAFTCBH</vt:lpstr>
    </vt:vector>
  </TitlesOfParts>
  <Company>Colorado Mountain College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01a FY2017-18TrusteeMeetingScheduleDRAFTCBH</dc:title>
  <dc:creator>Novak, Debbie</dc:creator>
  <cp:lastModifiedBy>Novak, Debbie</cp:lastModifiedBy>
  <cp:revision>6</cp:revision>
  <cp:lastPrinted>2020-01-22T16:41:00Z</cp:lastPrinted>
  <dcterms:created xsi:type="dcterms:W3CDTF">2021-01-04T19:16:00Z</dcterms:created>
  <dcterms:modified xsi:type="dcterms:W3CDTF">2021-08-27T20:47:00Z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0x010100C1A11626D871D9478E824289A1A87E7600A490EFC0A5D3E149A746AADC7A7FBA9D</vt:lpwstr>
  </property>
  <property fmtid="{D5CDD505-2E9C-101B-9397-08002B2CF9AE}" pid="3" name="Audience1">
    <vt:lpwstr>6;#Employees|68dacb16-b2d1-43d3-88ca-c59dede4cba4</vt:lpwstr>
  </property>
  <property fmtid="{D5CDD505-2E9C-101B-9397-08002B2CF9AE}" pid="4" name="Topic">
    <vt:lpwstr>80;#Consent Agenda|33377382-bec9-4e5d-84fa-b18178d42f6d</vt:lpwstr>
  </property>
  <property fmtid="{D5CDD505-2E9C-101B-9397-08002B2CF9AE}" pid="5" name="Document Type">
    <vt:lpwstr>4;#Document|399a4c9f-1f53-45b9-8b9a-4b10a84f0dde</vt:lpwstr>
  </property>
  <property fmtid="{D5CDD505-2E9C-101B-9397-08002B2CF9AE}" pid="6" name="CMC Area">
    <vt:lpwstr>40;#President's Office|600aed5f-1031-43fe-8c5c-845f105ed557</vt:lpwstr>
  </property>
</Properties>
</file>